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70c0"/>
          <w:sz w:val="28"/>
          <w:szCs w:val="28"/>
          <w:rtl w:val="0"/>
        </w:rPr>
        <w:t xml:space="preserve">Indicare numero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CORSO di SPECIALIZZAZIONE EAI ANNO </w:t>
      </w:r>
      <w:r w:rsidDel="00000000" w:rsidR="00000000" w:rsidRPr="00000000">
        <w:rPr>
          <w:rFonts w:ascii="Calibri" w:cs="Calibri" w:eastAsia="Calibri" w:hAnsi="Calibri"/>
          <w:color w:val="0070c0"/>
          <w:sz w:val="28"/>
          <w:szCs w:val="28"/>
          <w:rtl w:val="0"/>
        </w:rPr>
        <w:t xml:space="preserve">Indicare anno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PROGRAMMA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1° Sessione </w:t>
        <w:br w:type="textWrapping"/>
        <w:t xml:space="preserve">Formativa in FAD  3 serate    Date: ______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10092.0" w:type="dxa"/>
        <w:jc w:val="right"/>
        <w:tblLayout w:type="fixed"/>
        <w:tblLook w:val="0000"/>
      </w:tblPr>
      <w:tblGrid>
        <w:gridCol w:w="947"/>
        <w:gridCol w:w="845"/>
        <w:gridCol w:w="5168"/>
        <w:gridCol w:w="1820"/>
        <w:gridCol w:w="1312"/>
        <w:tblGridChange w:id="0">
          <w:tblGrid>
            <w:gridCol w:w="947"/>
            <w:gridCol w:w="845"/>
            <w:gridCol w:w="5168"/>
            <w:gridCol w:w="1820"/>
            <w:gridCol w:w="1312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1° serata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(minuti)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Verifica delle presenze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Struttura del manto nevoso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Morfologia dell’ambiente innevato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Morfologia dell’ambiente innevato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220</w:t>
            </w:r>
          </w:p>
        </w:tc>
      </w:tr>
    </w:tbl>
    <w:p w:rsidR="00000000" w:rsidDel="00000000" w:rsidP="00000000" w:rsidRDefault="00000000" w:rsidRPr="00000000" w14:paraId="0000002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92.0" w:type="dxa"/>
        <w:jc w:val="right"/>
        <w:tblLayout w:type="fixed"/>
        <w:tblLook w:val="0000"/>
      </w:tblPr>
      <w:tblGrid>
        <w:gridCol w:w="947"/>
        <w:gridCol w:w="845"/>
        <w:gridCol w:w="5168"/>
        <w:gridCol w:w="1820"/>
        <w:gridCol w:w="1312"/>
        <w:tblGridChange w:id="0">
          <w:tblGrid>
            <w:gridCol w:w="947"/>
            <w:gridCol w:w="845"/>
            <w:gridCol w:w="5168"/>
            <w:gridCol w:w="1820"/>
            <w:gridCol w:w="1312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2° serata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(minuti)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Verifica delle presenze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Valanghe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Bollettino Valanghe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220</w:t>
            </w:r>
          </w:p>
        </w:tc>
      </w:tr>
    </w:tbl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92.0" w:type="dxa"/>
        <w:jc w:val="right"/>
        <w:tblLayout w:type="fixed"/>
        <w:tblLook w:val="0000"/>
      </w:tblPr>
      <w:tblGrid>
        <w:gridCol w:w="947"/>
        <w:gridCol w:w="845"/>
        <w:gridCol w:w="5168"/>
        <w:gridCol w:w="1820"/>
        <w:gridCol w:w="1312"/>
        <w:tblGridChange w:id="0">
          <w:tblGrid>
            <w:gridCol w:w="947"/>
            <w:gridCol w:w="845"/>
            <w:gridCol w:w="5168"/>
            <w:gridCol w:w="1820"/>
            <w:gridCol w:w="1312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3° serata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(minuti)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Verifica delle presenze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Meteorologia alpina e influenza dei fenomeni meteo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sul manto nevoso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Cartografia e Orientamento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220</w:t>
            </w:r>
          </w:p>
        </w:tc>
      </w:tr>
    </w:tbl>
    <w:p w:rsidR="00000000" w:rsidDel="00000000" w:rsidP="00000000" w:rsidRDefault="00000000" w:rsidRPr="00000000" w14:paraId="00000078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2° Sessione </w:t>
        <w:br w:type="textWrapping"/>
        <w:t xml:space="preserve">Formativa in Ambiente  2 giorni    Date: ______  Località_________</w:t>
      </w:r>
    </w:p>
    <w:tbl>
      <w:tblPr>
        <w:tblStyle w:val="Table4"/>
        <w:tblW w:w="10092.0" w:type="dxa"/>
        <w:jc w:val="right"/>
        <w:tblLayout w:type="fixed"/>
        <w:tblLook w:val="0000"/>
      </w:tblPr>
      <w:tblGrid>
        <w:gridCol w:w="947"/>
        <w:gridCol w:w="845"/>
        <w:gridCol w:w="5168"/>
        <w:gridCol w:w="1540"/>
        <w:gridCol w:w="1592"/>
        <w:tblGridChange w:id="0">
          <w:tblGrid>
            <w:gridCol w:w="947"/>
            <w:gridCol w:w="845"/>
            <w:gridCol w:w="5168"/>
            <w:gridCol w:w="1540"/>
            <w:gridCol w:w="1592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giornata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spacing w:after="48" w:before="4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spacing w:after="48" w:before="4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allievi, verifica presenze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48" w:before="48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97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98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99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Parte in aula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9A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9B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Autosoccorso (attrezzature e loro utilizzo)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Fattore Umano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6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7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Pausa Caffè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A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Organizzazione di una escursione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2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Pausa Pranzo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3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4">
            <w:pPr>
              <w:spacing w:line="259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60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B5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B6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B7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Parte in ambiente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B8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B9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Esercitazione di valutazione manto nevoso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SRE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Esercitazione di autosoccorso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SRE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470</w:t>
            </w:r>
          </w:p>
        </w:tc>
      </w:tr>
    </w:tbl>
    <w:p w:rsidR="00000000" w:rsidDel="00000000" w:rsidP="00000000" w:rsidRDefault="00000000" w:rsidRPr="00000000" w14:paraId="000000C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86.0" w:type="dxa"/>
        <w:jc w:val="right"/>
        <w:tblLayout w:type="fixed"/>
        <w:tblLook w:val="0000"/>
      </w:tblPr>
      <w:tblGrid>
        <w:gridCol w:w="946"/>
        <w:gridCol w:w="845"/>
        <w:gridCol w:w="5165"/>
        <w:gridCol w:w="1539"/>
        <w:gridCol w:w="1591"/>
        <w:tblGridChange w:id="0">
          <w:tblGrid>
            <w:gridCol w:w="946"/>
            <w:gridCol w:w="845"/>
            <w:gridCol w:w="5165"/>
            <w:gridCol w:w="1539"/>
            <w:gridCol w:w="1591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giornata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Dalle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allievi, verifica presenze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Escursione in ambiente articolato per inclinazioni, situazioni ambientali e dislivello: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cancelletto di partenza;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prove di tecnica di progressione con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ciaspole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su pendii di diversa inclinazione in salita, discesa e traverso;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applicazione del filtro locale e del singolo pendio nella scelta dell’itinerario (traccia e microtraccia);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organizzazione e conduzione di gruppo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360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Saluti conclusivi della sessione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380</w:t>
            </w:r>
          </w:p>
        </w:tc>
      </w:tr>
    </w:tbl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194.0" w:type="dxa"/>
        <w:jc w:val="left"/>
        <w:tblLayout w:type="fixed"/>
        <w:tblLook w:val="0000"/>
      </w:tblPr>
      <w:tblGrid>
        <w:gridCol w:w="10194"/>
        <w:tblGridChange w:id="0">
          <w:tblGrid>
            <w:gridCol w:w="10194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Pausa di almeno tre settimane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spacing w:line="276" w:lineRule="auto"/>
              <w:ind w:left="176" w:right="214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L’allievo deve avere a disposizione almeno 2 settimane dalla fine dell’ultima sessione formativa svolta a quella di verifica per consentire la fase di preparazione personale, meglio se col sostegno di SSE/SIE o tutor personale.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3 ° Sessione </w:t>
        <w:br w:type="textWrapping"/>
        <w:t xml:space="preserve">Valutativa  2 giorni    Date: ______   Località: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Calibri" w:cs="Calibri" w:eastAsia="Calibri" w:hAnsi="Calibri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92.0" w:type="dxa"/>
        <w:jc w:val="right"/>
        <w:tblLayout w:type="fixed"/>
        <w:tblLook w:val="0000"/>
      </w:tblPr>
      <w:tblGrid>
        <w:gridCol w:w="945"/>
        <w:gridCol w:w="841"/>
        <w:gridCol w:w="5177"/>
        <w:gridCol w:w="1819"/>
        <w:gridCol w:w="1310"/>
        <w:tblGridChange w:id="0">
          <w:tblGrid>
            <w:gridCol w:w="945"/>
            <w:gridCol w:w="841"/>
            <w:gridCol w:w="5177"/>
            <w:gridCol w:w="1819"/>
            <w:gridCol w:w="1310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giornata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(minuti)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3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4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48" w:before="48" w:lineRule="auto"/>
              <w:ind w:left="11" w:right="6" w:hanging="1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allievi, verifica presenze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di autosoccorso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15/20 min a persona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scritto a risposta multipla  40 domande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1C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92.0" w:type="dxa"/>
        <w:jc w:val="right"/>
        <w:tblLayout w:type="fixed"/>
        <w:tblLook w:val="0000"/>
      </w:tblPr>
      <w:tblGrid>
        <w:gridCol w:w="945"/>
        <w:gridCol w:w="841"/>
        <w:gridCol w:w="5177"/>
        <w:gridCol w:w="1819"/>
        <w:gridCol w:w="1310"/>
        <w:tblGridChange w:id="0">
          <w:tblGrid>
            <w:gridCol w:w="945"/>
            <w:gridCol w:w="841"/>
            <w:gridCol w:w="5177"/>
            <w:gridCol w:w="1819"/>
            <w:gridCol w:w="1310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giornata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(minuti)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9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48" w:before="48" w:lineRule="auto"/>
              <w:ind w:left="11" w:right="6" w:hanging="11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allievi, verifica presenze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48" w:before="48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pratica di escursione con racchette, con gestione di un gruppo pilota.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 min a persona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bookmarkStart w:colFirst="0" w:colLast="0" w:name="_heading=h.7egv4hkifsn9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41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8" w:left="851" w:right="851" w:header="227" w:footer="4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1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Programma Corso di Specializzazione EAI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89535" distR="89535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89853</wp:posOffset>
              </wp:positionV>
              <wp:extent cx="6916420" cy="793750"/>
              <wp:effectExtent b="0" l="0" r="0" t="0"/>
              <wp:wrapSquare wrapText="bothSides" distB="0" distT="0" distL="89535" distR="89535"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92553" y="3387888"/>
                        <a:ext cx="6906895" cy="784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1900" lIns="1900" spcFirstLastPara="1" rIns="1900" wrap="square" tIns="19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89535" distR="89535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89853</wp:posOffset>
              </wp:positionV>
              <wp:extent cx="6916420" cy="793750"/>
              <wp:effectExtent b="0" l="0" r="0" t="0"/>
              <wp:wrapSquare wrapText="bothSides" distB="0" distT="0" distL="89535" distR="89535"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6420" cy="793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Symbol" w:cs="Symbol" w:hAnsi="Symbol" w:hint="default"/>
    </w:rPr>
  </w:style>
  <w:style w:type="character" w:styleId="WW8Num2z1" w:customStyle="1">
    <w:name w:val="WW8Num2z1"/>
    <w:rPr>
      <w:rFonts w:ascii="Courier New" w:cs="Courier New" w:hAnsi="Courier New" w:hint="default"/>
    </w:rPr>
  </w:style>
  <w:style w:type="character" w:styleId="WW8Num2z2" w:customStyle="1">
    <w:name w:val="WW8Num2z2"/>
    <w:rPr>
      <w:rFonts w:ascii="Wingdings" w:cs="Wingdings" w:hAnsi="Wingdings" w:hint="default"/>
    </w:rPr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Carpredefinitoparagrafo1" w:customStyle="1">
    <w:name w:val="Car. predefinito paragrafo1"/>
  </w:style>
  <w:style w:type="character" w:styleId="Titolo1Carattere" w:customStyle="1">
    <w:name w:val="Titolo 1 Carattere"/>
    <w:rPr>
      <w:rFonts w:ascii="Cambria" w:cs="Times New Roman" w:hAnsi="Cambria"/>
      <w:b w:val="1"/>
      <w:bCs w:val="1"/>
      <w:kern w:val="2"/>
      <w:sz w:val="32"/>
      <w:szCs w:val="32"/>
    </w:rPr>
  </w:style>
  <w:style w:type="character" w:styleId="CorpodeltestoCarattere" w:customStyle="1">
    <w:name w:val="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styleId="IntestazioneCarattere" w:customStyle="1">
    <w:name w:val="Intestazione Carattere"/>
    <w:rPr>
      <w:rFonts w:cs="Times New Roman"/>
      <w:sz w:val="24"/>
      <w:szCs w:val="24"/>
    </w:rPr>
  </w:style>
  <w:style w:type="character" w:styleId="PidipaginaCarattere" w:customStyle="1">
    <w:name w:val="Piè di pagina Carattere"/>
    <w:qFormat w:val="1"/>
    <w:rPr>
      <w:rFonts w:cs="Times New Roman"/>
      <w:sz w:val="24"/>
      <w:szCs w:val="24"/>
    </w:rPr>
  </w:style>
  <w:style w:type="character" w:styleId="Numeropagina">
    <w:name w:val="page number"/>
    <w:qFormat w:val="1"/>
    <w:rPr>
      <w:rFonts w:cs="Times New Roman"/>
    </w:rPr>
  </w:style>
  <w:style w:type="character" w:styleId="Collegamentovisitato">
    <w:name w:val="FollowedHyperlink"/>
    <w:rPr>
      <w:color w:val="954f72"/>
      <w:u w:val="single"/>
    </w:rPr>
  </w:style>
  <w:style w:type="character" w:styleId="TestofumettoCarattere" w:customStyle="1">
    <w:name w:val="Testo fumetto Carattere"/>
    <w:rPr>
      <w:rFonts w:ascii="Tahoma" w:cs="Tahoma" w:hAnsi="Tahoma"/>
      <w:sz w:val="16"/>
      <w:szCs w:val="16"/>
    </w:rPr>
  </w:style>
  <w:style w:type="character" w:styleId="Corpodeltesto3Carattere" w:customStyle="1">
    <w:name w:val="Corpo del testo 3 Carattere"/>
    <w:rPr>
      <w:rFonts w:ascii="Arial" w:cs="Arial" w:hAnsi="Arial"/>
    </w:rPr>
  </w:style>
  <w:style w:type="character" w:styleId="Menzionenonrisolta1" w:customStyle="1">
    <w:name w:val="Menzione non risolta1"/>
    <w:rPr>
      <w:color w:val="605e5c"/>
      <w:shd w:color="auto" w:fill="e1dfdd" w:val="clear"/>
    </w:rPr>
  </w:style>
  <w:style w:type="character" w:styleId="Caratterinotaapidipagina" w:customStyle="1">
    <w:name w:val="Caratteri nota a piè di pagina"/>
  </w:style>
  <w:style w:type="character" w:styleId="Rimandonotaapidipagina">
    <w:name w:val="footnote reference"/>
    <w:rPr>
      <w:vertAlign w:val="superscript"/>
    </w:rPr>
  </w:style>
  <w:style w:type="character" w:styleId="Caratterinotadichiusura" w:customStyle="1">
    <w:name w:val="Caratteri nota di chiusura"/>
    <w:rPr>
      <w:vertAlign w:val="superscript"/>
    </w:rPr>
  </w:style>
  <w:style w:type="character" w:styleId="WW-Caratterinotadichiusura" w:customStyle="1">
    <w:name w:val="WW-Caratteri nota di chiusura"/>
  </w:style>
  <w:style w:type="character" w:styleId="Rimandonotadichiusura">
    <w:name w:val="endnote reference"/>
    <w:rPr>
      <w:vertAlign w:val="superscript"/>
    </w:rPr>
  </w:style>
  <w:style w:type="character" w:styleId="Punti" w:customStyle="1">
    <w:name w:val="Punti"/>
    <w:rPr>
      <w:rFonts w:ascii="OpenSymbol" w:cs="OpenSymbol" w:eastAsia="OpenSymbol" w:hAnsi="OpenSymbol"/>
    </w:rPr>
  </w:style>
  <w:style w:type="paragraph" w:styleId="Titolo10" w:customStyle="1">
    <w:name w:val="Titolo1"/>
    <w:basedOn w:val="Normale"/>
    <w:next w:val="Corpotesto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Indice" w:customStyle="1">
    <w:name w:val="Indice"/>
    <w:basedOn w:val="Normale"/>
    <w:pPr>
      <w:suppressLineNumbers w:val="1"/>
    </w:pPr>
    <w:rPr>
      <w:rFonts w:cs="Lucida Sans"/>
    </w:rPr>
  </w:style>
  <w:style w:type="paragraph" w:styleId="Corpotesto1" w:customStyle="1">
    <w:name w:val="Corpo testo1"/>
    <w:basedOn w:val="Normale"/>
    <w:pPr>
      <w:jc w:val="both"/>
    </w:pPr>
    <w:rPr>
      <w:lang w:val="x-none"/>
    </w:rPr>
  </w:style>
  <w:style w:type="paragraph" w:styleId="Intestazioneepidipagina" w:customStyle="1">
    <w:name w:val="Intestazione e piè di pagina"/>
    <w:basedOn w:val="Normale"/>
  </w:style>
  <w:style w:type="paragraph" w:styleId="Intestazione">
    <w:name w:val="header"/>
    <w:basedOn w:val="Normale"/>
    <w:rPr>
      <w:lang w:val="x-none"/>
    </w:rPr>
  </w:style>
  <w:style w:type="paragraph" w:styleId="Pidipagina">
    <w:name w:val="footer"/>
    <w:basedOn w:val="Normale"/>
    <w:rPr>
      <w:lang w:val="x-none"/>
    </w:rPr>
  </w:style>
  <w:style w:type="paragraph" w:styleId="Paragrafoelenco">
    <w:name w:val="List Paragraph"/>
    <w:basedOn w:val="Normale"/>
    <w:qFormat w:val="1"/>
    <w:pPr>
      <w:ind w:left="720"/>
      <w:contextualSpacing w:val="1"/>
    </w:pPr>
    <w:rPr>
      <w:rFonts w:ascii="Cambria" w:cs="Cambria" w:eastAsia="MS Mincho" w:hAnsi="Cambria"/>
    </w:rPr>
  </w:style>
  <w:style w:type="paragraph" w:styleId="Testofumetto">
    <w:name w:val="Balloon Text"/>
    <w:basedOn w:val="Normale"/>
    <w:rPr>
      <w:rFonts w:ascii="Tahoma" w:cs="Tahoma" w:hAnsi="Tahoma"/>
      <w:sz w:val="16"/>
      <w:szCs w:val="16"/>
      <w:lang w:val="x-none"/>
    </w:rPr>
  </w:style>
  <w:style w:type="paragraph" w:styleId="Corpodeltesto31" w:customStyle="1">
    <w:name w:val="Corpo del testo 31"/>
    <w:basedOn w:val="Normale"/>
    <w:pPr>
      <w:spacing w:before="60"/>
      <w:jc w:val="both"/>
    </w:pPr>
    <w:rPr>
      <w:rFonts w:ascii="Arial" w:cs="Arial" w:hAnsi="Arial"/>
      <w:sz w:val="20"/>
      <w:szCs w:val="20"/>
      <w:lang w:val="x-none"/>
    </w:rPr>
  </w:style>
  <w:style w:type="paragraph" w:styleId="Default" w:customStyle="1">
    <w:name w:val="Default"/>
    <w:pPr>
      <w:suppressAutoHyphens w:val="1"/>
    </w:pPr>
    <w:rPr>
      <w:rFonts w:ascii="Calibri" w:cs="Calibri" w:eastAsia="Calibri" w:hAnsi="Calibri"/>
      <w:color w:val="000000"/>
      <w:sz w:val="24"/>
      <w:szCs w:val="24"/>
      <w:lang w:eastAsia="zh-CN"/>
    </w:rPr>
  </w:style>
  <w:style w:type="paragraph" w:styleId="Contenutocornice" w:customStyle="1">
    <w:name w:val="Contenuto cornice"/>
    <w:basedOn w:val="Normale"/>
  </w:style>
  <w:style w:type="paragraph" w:styleId="Tabellanormale1" w:customStyle="1">
    <w:name w:val="Tabella normale1"/>
    <w:pPr>
      <w:suppressAutoHyphens w:val="1"/>
    </w:pPr>
    <w:rPr>
      <w:rFonts w:eastAsia="Cambria Math"/>
      <w:lang w:eastAsia="zh-CN"/>
    </w:rPr>
  </w:style>
  <w:style w:type="paragraph" w:styleId="Contenutotabella" w:customStyle="1">
    <w:name w:val="Contenuto tabella"/>
    <w:basedOn w:val="Normale"/>
    <w:pPr>
      <w:suppressLineNumbers w:val="1"/>
    </w:pPr>
  </w:style>
  <w:style w:type="paragraph" w:styleId="Titolotabella" w:customStyle="1">
    <w:name w:val="Titolo tabella"/>
    <w:basedOn w:val="Contenutotabella"/>
    <w:pPr>
      <w:jc w:val="center"/>
    </w:pPr>
    <w:rPr>
      <w:b w:val="1"/>
      <w:bCs w:val="1"/>
    </w:rPr>
  </w:style>
  <w:style w:type="paragraph" w:styleId="Testonotaapidipagina">
    <w:name w:val="footnote text"/>
    <w:basedOn w:val="Normale"/>
    <w:pPr>
      <w:suppressLineNumbers w:val="1"/>
      <w:ind w:left="339" w:hanging="339"/>
    </w:pPr>
    <w:rPr>
      <w:sz w:val="20"/>
      <w:szCs w:val="20"/>
    </w:rPr>
  </w:style>
  <w:style w:type="character" w:styleId="Rimandocommento">
    <w:name w:val="annotation reference"/>
    <w:uiPriority w:val="99"/>
    <w:semiHidden w:val="1"/>
    <w:unhideWhenUsed w:val="1"/>
    <w:rsid w:val="00452D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452D9C"/>
    <w:rPr>
      <w:sz w:val="20"/>
      <w:szCs w:val="20"/>
    </w:rPr>
  </w:style>
  <w:style w:type="character" w:styleId="TestocommentoCarattere" w:customStyle="1">
    <w:name w:val="Testo commento Carattere"/>
    <w:link w:val="Testocommento"/>
    <w:uiPriority w:val="99"/>
    <w:semiHidden w:val="1"/>
    <w:rsid w:val="00452D9C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452D9C"/>
    <w:rPr>
      <w:b w:val="1"/>
      <w:bCs w:val="1"/>
    </w:rPr>
  </w:style>
  <w:style w:type="character" w:styleId="SoggettocommentoCarattere" w:customStyle="1">
    <w:name w:val="Soggetto commento Carattere"/>
    <w:link w:val="Soggettocommento"/>
    <w:uiPriority w:val="99"/>
    <w:semiHidden w:val="1"/>
    <w:rsid w:val="00452D9C"/>
    <w:rPr>
      <w:b w:val="1"/>
      <w:bCs w:val="1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mUESof0LVpwWnjRMrU8eST3AeQ==">CgMxLjAyDmguN2VndjRoa2lmc245OAByITFIRlVKMGt0R01nVHVHQzNNV0pSblJCLVotcU5RaEZUWQ==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2025-08-22T11:11:00Z</dcterms:created>
  <dc:creator>Gianluigi Sironi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