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ABE" w:rsidRPr="00937ABE" w:rsidRDefault="00937ABE" w:rsidP="00937A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it-IT" w:eastAsia="de-DE"/>
        </w:rPr>
      </w:pPr>
      <w:r w:rsidRPr="00937A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it-IT" w:eastAsia="de-DE"/>
        </w:rPr>
        <w:t>Energia idroelettrica</w:t>
      </w:r>
    </w:p>
    <w:p w:rsidR="00937ABE" w:rsidRPr="00937ABE" w:rsidRDefault="00937ABE" w:rsidP="00937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>
            <wp:extent cx="1828800" cy="625231"/>
            <wp:effectExtent l="0" t="0" r="0" b="3810"/>
            <wp:docPr id="1" name="Immagine 1" descr="Energia idroelett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ergia idroelettr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387" cy="625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ABE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Presa d'acqua con scala pesci (foto: Agenzia per l'ambiente) </w:t>
      </w:r>
    </w:p>
    <w:p w:rsidR="00937ABE" w:rsidRPr="00937ABE" w:rsidRDefault="00937ABE" w:rsidP="0093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937ABE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Le derivazioni d’acqua a scopo idroelettrico sono suddivisi in:</w:t>
      </w:r>
    </w:p>
    <w:p w:rsidR="00937ABE" w:rsidRPr="00937ABE" w:rsidRDefault="00937ABE" w:rsidP="00937A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937ABE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piccole derivazioni (fino a 220 kW);</w:t>
      </w:r>
    </w:p>
    <w:p w:rsidR="00937ABE" w:rsidRPr="00937ABE" w:rsidRDefault="00937ABE" w:rsidP="00937A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937ABE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medie derivazioni (tra 220 kW ed inferiori a 3000 kW);</w:t>
      </w:r>
    </w:p>
    <w:p w:rsidR="00937ABE" w:rsidRPr="00937ABE" w:rsidRDefault="00937ABE" w:rsidP="00937A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937ABE">
        <w:rPr>
          <w:rFonts w:ascii="Times New Roman" w:eastAsia="Times New Roman" w:hAnsi="Times New Roman" w:cs="Times New Roman"/>
          <w:sz w:val="24"/>
          <w:szCs w:val="24"/>
          <w:lang w:eastAsia="de-DE"/>
        </w:rPr>
        <w:t>grandi</w:t>
      </w:r>
      <w:proofErr w:type="spellEnd"/>
      <w:r w:rsidRPr="00937AB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937ABE">
        <w:rPr>
          <w:rFonts w:ascii="Times New Roman" w:eastAsia="Times New Roman" w:hAnsi="Times New Roman" w:cs="Times New Roman"/>
          <w:sz w:val="24"/>
          <w:szCs w:val="24"/>
          <w:lang w:eastAsia="de-DE"/>
        </w:rPr>
        <w:t>derivazioni</w:t>
      </w:r>
      <w:proofErr w:type="spellEnd"/>
      <w:r w:rsidRPr="00937AB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(sopra 3 MW).</w:t>
      </w:r>
    </w:p>
    <w:p w:rsidR="00937ABE" w:rsidRPr="00937ABE" w:rsidRDefault="00937ABE" w:rsidP="0093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937ABE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Presupposto per l’esercizio di un impianto idroelettrico è la rispettiva concessione, nella quale fra l’altro sono specificate le prescrizioni per l’esercizio della derivazione d’acqua. Inoltre nella concessione è indicata la potenza nominale media annua, secondo la quale devono essere corrisposti i canoni stabiliti.</w:t>
      </w:r>
      <w:r w:rsidRPr="00937ABE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br/>
        <w:t>Per medie derivazioni e grandi derivazioni deve essere corrisposto l’energia spettante alla Provincia. I concessionari di queste derivazioni a scopo idroelettrico (potenza superiore a 220 kW) hanno l’obbligo di fornire annualmente e gratuitamente alla Provincia Autonoma di Bolzano 220 kWh di energia per ogni kW di potenza nominale media di concessione.</w:t>
      </w:r>
      <w:r w:rsidRPr="00937ABE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br/>
        <w:t>Per l'approvvigionamento di immobili non allacciati alla rete elettrica e purché non risulti realizzabile un allacciamento alla rete elettrica a costi proporzionati e senza difficoltà tecniche, sono previsti contributi per la costruzione di impianti idroelettrici.</w:t>
      </w:r>
    </w:p>
    <w:p w:rsidR="00937ABE" w:rsidRPr="00937ABE" w:rsidRDefault="00937ABE" w:rsidP="00937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937ABE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Mute</w:t>
      </w:r>
    </w:p>
    <w:p w:rsidR="00937ABE" w:rsidRPr="00937ABE" w:rsidRDefault="00937ABE" w:rsidP="00937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proofErr w:type="spellStart"/>
      <w:r w:rsidRPr="00937ABE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Remaining</w:t>
      </w:r>
      <w:proofErr w:type="spellEnd"/>
      <w:r w:rsidRPr="00937ABE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 Time -0:00</w:t>
      </w:r>
    </w:p>
    <w:p w:rsidR="00937ABE" w:rsidRPr="00937ABE" w:rsidRDefault="00937ABE" w:rsidP="00937ABE">
      <w:pPr>
        <w:spacing w:before="90" w:after="0" w:line="240" w:lineRule="auto"/>
        <w:ind w:left="75" w:right="75"/>
        <w:rPr>
          <w:rFonts w:ascii="Times New Roman" w:eastAsia="Times New Roman" w:hAnsi="Times New Roman" w:cs="Times New Roman"/>
          <w:sz w:val="23"/>
          <w:szCs w:val="23"/>
          <w:lang w:eastAsia="de-DE"/>
        </w:rPr>
      </w:pPr>
      <w:r w:rsidRPr="00937ABE">
        <w:rPr>
          <w:rFonts w:ascii="Times New Roman" w:eastAsia="Times New Roman" w:hAnsi="Times New Roman" w:cs="Times New Roman"/>
          <w:sz w:val="23"/>
          <w:szCs w:val="23"/>
          <w:lang w:val="it-IT" w:eastAsia="de-DE"/>
        </w:rPr>
        <w:t>3:28</w:t>
      </w:r>
      <w:r w:rsidRPr="00937ABE">
        <w:rPr>
          <w:rFonts w:ascii="Times New Roman" w:eastAsia="Times New Roman" w:hAnsi="Times New Roman" w:cs="Times New Roman"/>
          <w:b/>
          <w:bCs/>
          <w:sz w:val="23"/>
          <w:szCs w:val="23"/>
          <w:lang w:val="it-IT" w:eastAsia="de-DE"/>
        </w:rPr>
        <w:t xml:space="preserve">Utilizzo risorse idriche: i fondi di compensazione ambientale. </w:t>
      </w:r>
      <w:proofErr w:type="spellStart"/>
      <w:r w:rsidRPr="00937ABE">
        <w:rPr>
          <w:rFonts w:ascii="Times New Roman" w:eastAsia="Times New Roman" w:hAnsi="Times New Roman" w:cs="Times New Roman"/>
          <w:b/>
          <w:bCs/>
          <w:sz w:val="23"/>
          <w:szCs w:val="23"/>
          <w:lang w:eastAsia="de-DE"/>
        </w:rPr>
        <w:t>GNews</w:t>
      </w:r>
      <w:proofErr w:type="spellEnd"/>
      <w:r w:rsidRPr="00937ABE">
        <w:rPr>
          <w:rFonts w:ascii="Times New Roman" w:eastAsia="Times New Roman" w:hAnsi="Times New Roman" w:cs="Times New Roman"/>
          <w:b/>
          <w:bCs/>
          <w:sz w:val="23"/>
          <w:szCs w:val="23"/>
          <w:lang w:eastAsia="de-DE"/>
        </w:rPr>
        <w:t xml:space="preserve"> </w:t>
      </w:r>
      <w:proofErr w:type="spellStart"/>
      <w:r w:rsidRPr="00937ABE">
        <w:rPr>
          <w:rFonts w:ascii="Times New Roman" w:eastAsia="Times New Roman" w:hAnsi="Times New Roman" w:cs="Times New Roman"/>
          <w:b/>
          <w:bCs/>
          <w:sz w:val="23"/>
          <w:szCs w:val="23"/>
          <w:lang w:eastAsia="de-DE"/>
        </w:rPr>
        <w:t>Production</w:t>
      </w:r>
      <w:proofErr w:type="spellEnd"/>
      <w:r w:rsidRPr="00937ABE">
        <w:rPr>
          <w:rFonts w:ascii="Times New Roman" w:eastAsia="Times New Roman" w:hAnsi="Times New Roman" w:cs="Times New Roman"/>
          <w:sz w:val="23"/>
          <w:szCs w:val="23"/>
          <w:lang w:eastAsia="de-DE"/>
        </w:rPr>
        <w:t xml:space="preserve"> </w:t>
      </w:r>
      <w:r w:rsidRPr="00937ABE">
        <w:rPr>
          <w:rFonts w:ascii="Times New Roman" w:eastAsia="Times New Roman" w:hAnsi="Times New Roman" w:cs="Times New Roman"/>
          <w:sz w:val="20"/>
          <w:szCs w:val="20"/>
          <w:lang w:eastAsia="de-DE"/>
        </w:rPr>
        <w:t>(27.02.2017)</w:t>
      </w:r>
    </w:p>
    <w:p w:rsidR="00937ABE" w:rsidRPr="00937ABE" w:rsidRDefault="00937ABE" w:rsidP="00937A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hyperlink r:id="rId9" w:anchor="collapse1830" w:history="1">
        <w:proofErr w:type="spellStart"/>
        <w:r w:rsidRPr="00937ABE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de-DE"/>
          </w:rPr>
          <w:t>Canoni</w:t>
        </w:r>
        <w:proofErr w:type="spellEnd"/>
        <w:r w:rsidRPr="00937ABE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de-DE"/>
          </w:rPr>
          <w:t xml:space="preserve"> </w:t>
        </w:r>
        <w:proofErr w:type="spellStart"/>
        <w:r w:rsidRPr="00937ABE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de-DE"/>
          </w:rPr>
          <w:t>idroelettrici</w:t>
        </w:r>
        <w:proofErr w:type="spellEnd"/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4"/>
        <w:gridCol w:w="922"/>
        <w:gridCol w:w="1032"/>
      </w:tblGrid>
      <w:tr w:rsidR="00937ABE" w:rsidRPr="00937ABE" w:rsidTr="00937A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ABE" w:rsidRPr="00937ABE" w:rsidRDefault="00937ABE" w:rsidP="00937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937AB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Canoni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7ABE" w:rsidRPr="00937ABE" w:rsidRDefault="00937ABE" w:rsidP="00937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37AB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€ per kW</w:t>
            </w:r>
          </w:p>
        </w:tc>
        <w:tc>
          <w:tcPr>
            <w:tcW w:w="0" w:type="auto"/>
            <w:vAlign w:val="center"/>
            <w:hideMark/>
          </w:tcPr>
          <w:p w:rsidR="00937ABE" w:rsidRPr="00937ABE" w:rsidRDefault="00937ABE" w:rsidP="00937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937AB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Esente</w:t>
            </w:r>
            <w:proofErr w:type="spellEnd"/>
          </w:p>
        </w:tc>
      </w:tr>
      <w:tr w:rsidR="00937ABE" w:rsidRPr="00937ABE" w:rsidTr="00937A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ABE" w:rsidRPr="00937ABE" w:rsidRDefault="00937ABE" w:rsidP="00937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de-DE"/>
              </w:rPr>
            </w:pPr>
            <w:r w:rsidRPr="00937AB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de-DE"/>
              </w:rPr>
              <w:t>Canone per impianti idroelettrici con potenza nominale &lt; 220 kW (D-MD-R)</w:t>
            </w:r>
          </w:p>
        </w:tc>
        <w:tc>
          <w:tcPr>
            <w:tcW w:w="0" w:type="auto"/>
            <w:vAlign w:val="center"/>
            <w:hideMark/>
          </w:tcPr>
          <w:p w:rsidR="00937ABE" w:rsidRPr="00937ABE" w:rsidRDefault="00937ABE" w:rsidP="00937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37AB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10,20</w:t>
            </w:r>
          </w:p>
        </w:tc>
        <w:tc>
          <w:tcPr>
            <w:tcW w:w="0" w:type="auto"/>
            <w:vAlign w:val="center"/>
            <w:hideMark/>
          </w:tcPr>
          <w:p w:rsidR="00937ABE" w:rsidRPr="00937ABE" w:rsidRDefault="00937ABE" w:rsidP="00937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937AB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fino</w:t>
            </w:r>
            <w:proofErr w:type="spellEnd"/>
            <w:r w:rsidRPr="00937AB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50,00</w:t>
            </w:r>
          </w:p>
        </w:tc>
      </w:tr>
      <w:tr w:rsidR="00937ABE" w:rsidRPr="00937ABE" w:rsidTr="00937A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ABE" w:rsidRPr="00937ABE" w:rsidRDefault="00937ABE" w:rsidP="00937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de-DE"/>
              </w:rPr>
            </w:pPr>
            <w:r w:rsidRPr="00937AB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de-DE"/>
              </w:rPr>
              <w:t>Canone per impianti idroelettrici con potenza nominale 220-3000 kW (GD)</w:t>
            </w:r>
          </w:p>
        </w:tc>
        <w:tc>
          <w:tcPr>
            <w:tcW w:w="0" w:type="auto"/>
            <w:vAlign w:val="center"/>
            <w:hideMark/>
          </w:tcPr>
          <w:p w:rsidR="00937ABE" w:rsidRPr="00937ABE" w:rsidRDefault="00937ABE" w:rsidP="00937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37AB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12,60</w:t>
            </w:r>
          </w:p>
        </w:tc>
        <w:tc>
          <w:tcPr>
            <w:tcW w:w="0" w:type="auto"/>
            <w:vAlign w:val="center"/>
            <w:hideMark/>
          </w:tcPr>
          <w:p w:rsidR="00937ABE" w:rsidRPr="00937ABE" w:rsidRDefault="00937ABE" w:rsidP="00937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7ABE" w:rsidRPr="00937ABE" w:rsidTr="00937A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ABE" w:rsidRPr="00937ABE" w:rsidRDefault="00937ABE" w:rsidP="00937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de-DE"/>
              </w:rPr>
            </w:pPr>
            <w:r w:rsidRPr="00937AB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de-DE"/>
              </w:rPr>
              <w:t>Canone per impianti idroelettrici con potenza nominale &gt;3000 kW (GS)</w:t>
            </w:r>
          </w:p>
        </w:tc>
        <w:tc>
          <w:tcPr>
            <w:tcW w:w="0" w:type="auto"/>
            <w:vAlign w:val="center"/>
            <w:hideMark/>
          </w:tcPr>
          <w:p w:rsidR="00937ABE" w:rsidRPr="00937ABE" w:rsidRDefault="00937ABE" w:rsidP="00937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37AB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28,70</w:t>
            </w:r>
          </w:p>
        </w:tc>
        <w:tc>
          <w:tcPr>
            <w:tcW w:w="0" w:type="auto"/>
            <w:vAlign w:val="center"/>
            <w:hideMark/>
          </w:tcPr>
          <w:p w:rsidR="00937ABE" w:rsidRPr="00937ABE" w:rsidRDefault="00937ABE" w:rsidP="00937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7ABE" w:rsidRPr="00937ABE" w:rsidTr="00937A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ABE" w:rsidRPr="00937ABE" w:rsidRDefault="00937ABE" w:rsidP="00937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de-DE"/>
              </w:rPr>
            </w:pPr>
            <w:r w:rsidRPr="00937AB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de-DE"/>
              </w:rPr>
              <w:t>Canone rivierasco (impianti idroelettrici con potenza nominale da 220 kW a 3000 kW)</w:t>
            </w:r>
          </w:p>
        </w:tc>
        <w:tc>
          <w:tcPr>
            <w:tcW w:w="0" w:type="auto"/>
            <w:vAlign w:val="center"/>
            <w:hideMark/>
          </w:tcPr>
          <w:p w:rsidR="00937ABE" w:rsidRPr="00937ABE" w:rsidRDefault="00937ABE" w:rsidP="00937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37AB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5,78</w:t>
            </w:r>
          </w:p>
        </w:tc>
        <w:tc>
          <w:tcPr>
            <w:tcW w:w="0" w:type="auto"/>
            <w:vAlign w:val="center"/>
            <w:hideMark/>
          </w:tcPr>
          <w:p w:rsidR="00937ABE" w:rsidRPr="00937ABE" w:rsidRDefault="00937ABE" w:rsidP="00937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7ABE" w:rsidRPr="00937ABE" w:rsidTr="00937A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ABE" w:rsidRPr="00937ABE" w:rsidRDefault="00937ABE" w:rsidP="00937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de-DE"/>
              </w:rPr>
            </w:pPr>
            <w:r w:rsidRPr="00937AB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de-DE"/>
              </w:rPr>
              <w:t>Canone rivierasco (impianti idroelettrici con potenza nominale superiore a 3000 kW)</w:t>
            </w:r>
          </w:p>
        </w:tc>
        <w:tc>
          <w:tcPr>
            <w:tcW w:w="0" w:type="auto"/>
            <w:vAlign w:val="center"/>
            <w:hideMark/>
          </w:tcPr>
          <w:p w:rsidR="00937ABE" w:rsidRPr="00937ABE" w:rsidRDefault="00937ABE" w:rsidP="00937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37AB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7,67</w:t>
            </w:r>
          </w:p>
        </w:tc>
        <w:tc>
          <w:tcPr>
            <w:tcW w:w="0" w:type="auto"/>
            <w:vAlign w:val="center"/>
            <w:hideMark/>
          </w:tcPr>
          <w:p w:rsidR="00937ABE" w:rsidRPr="00937ABE" w:rsidRDefault="00937ABE" w:rsidP="00937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37ABE" w:rsidRPr="00937ABE" w:rsidTr="00937A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ABE" w:rsidRPr="00937ABE" w:rsidRDefault="00937ABE" w:rsidP="00937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de-DE"/>
              </w:rPr>
            </w:pPr>
            <w:r w:rsidRPr="00937AB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de-DE"/>
              </w:rPr>
              <w:t>BIM (impianti idroelettrici con potenza nominale superiore a 220 kW)</w:t>
            </w:r>
          </w:p>
        </w:tc>
        <w:tc>
          <w:tcPr>
            <w:tcW w:w="0" w:type="auto"/>
            <w:vAlign w:val="center"/>
            <w:hideMark/>
          </w:tcPr>
          <w:p w:rsidR="00937ABE" w:rsidRPr="00937ABE" w:rsidRDefault="00937ABE" w:rsidP="00937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37AB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30,67</w:t>
            </w:r>
          </w:p>
        </w:tc>
        <w:tc>
          <w:tcPr>
            <w:tcW w:w="0" w:type="auto"/>
            <w:vAlign w:val="center"/>
            <w:hideMark/>
          </w:tcPr>
          <w:p w:rsidR="00937ABE" w:rsidRPr="00937ABE" w:rsidRDefault="00937ABE" w:rsidP="00937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937ABE" w:rsidRPr="00937ABE" w:rsidRDefault="00937ABE" w:rsidP="0093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37ABE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:rsidR="00937ABE" w:rsidRPr="00937ABE" w:rsidRDefault="00937ABE" w:rsidP="0093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hyperlink r:id="rId10" w:history="1">
        <w:r w:rsidRPr="00937A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t-IT" w:eastAsia="de-DE"/>
          </w:rPr>
          <w:t>Deliberazione della Giunta Provinciale n. 57 del 20/01/2015</w:t>
        </w:r>
      </w:hyperlink>
      <w:r w:rsidRPr="00937ABE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 - "Adeguamento all'inflazione dei canoni annuali relativi alle utenze d'acqua pubblica a scopo idroelettrico per il biennio 2015 - 2016"</w:t>
      </w:r>
    </w:p>
    <w:p w:rsidR="00937ABE" w:rsidRPr="00937ABE" w:rsidRDefault="00937ABE" w:rsidP="00937A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de-DE"/>
        </w:rPr>
      </w:pPr>
      <w:hyperlink r:id="rId11" w:anchor="collapse1831" w:history="1">
        <w:r w:rsidRPr="00937ABE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val="it-IT" w:eastAsia="de-DE"/>
          </w:rPr>
          <w:t>Energia spettante alla Provincia (Centrali idroelettriche &gt; 220 kW)</w:t>
        </w:r>
      </w:hyperlink>
    </w:p>
    <w:p w:rsidR="00937ABE" w:rsidRPr="00937ABE" w:rsidRDefault="00937ABE" w:rsidP="0093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937ABE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Secondo l’articolo 13 dello statuto speciale d’autonomia dell’Alto Adige e l’articolo 1 della legge provinciale n. 18 del 30.08.1972 i concessionari di grandi derivazioni a scopo idroelettrico (potenza superiore a 220 kW) hanno l’obbligo di fornire annualmente e gratuitamente alla Provincia Autonoma di Bolzano 220 kWh di energia per ogni kW di potenza nominale media di concessione. Qualora la Provincia non ritiri tale energia, i concessionari devono corrispondere semestralmente alla Provincia un compenso unitario per ogni kWh non ritirato (per l'anno 2016 è di 0,067435 €/kWh).</w:t>
      </w:r>
      <w:r w:rsidRPr="00937ABE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br/>
        <w:t xml:space="preserve">Con decreto del Presidente della Provincia n. 4422/2016 </w:t>
      </w:r>
      <w:proofErr w:type="spellStart"/>
      <w:r w:rsidRPr="00937ABE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vom</w:t>
      </w:r>
      <w:proofErr w:type="spellEnd"/>
      <w:r w:rsidRPr="00937ABE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 07.04.2016 è stato stabilito il compenso unitario per ogni kWh non ritirato per l'anno 2016.</w:t>
      </w:r>
    </w:p>
    <w:p w:rsidR="00937ABE" w:rsidRPr="00937ABE" w:rsidRDefault="00937ABE" w:rsidP="0093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937ABE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 </w:t>
      </w:r>
    </w:p>
    <w:p w:rsidR="00937ABE" w:rsidRPr="00937ABE" w:rsidRDefault="00937ABE" w:rsidP="0093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37AB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Base </w:t>
      </w:r>
      <w:proofErr w:type="spellStart"/>
      <w:r w:rsidRPr="00937AB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legislativa</w:t>
      </w:r>
      <w:proofErr w:type="spellEnd"/>
    </w:p>
    <w:p w:rsidR="00937ABE" w:rsidRPr="00937ABE" w:rsidRDefault="00937ABE" w:rsidP="00937A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937ABE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articolo 13 dello statuto speciale d’autonomia dell’Alto Adige;</w:t>
      </w:r>
    </w:p>
    <w:p w:rsidR="00937ABE" w:rsidRPr="00937ABE" w:rsidRDefault="00937ABE" w:rsidP="00937A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937ABE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relativa norma di attuazione dello statuto speciale di autonomia, approvata con D.P.R. n. 235/77, nel testo vigente;</w:t>
      </w:r>
    </w:p>
    <w:p w:rsidR="00937ABE" w:rsidRPr="00937ABE" w:rsidRDefault="00937ABE" w:rsidP="00937A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937ABE">
        <w:rPr>
          <w:rFonts w:ascii="Times New Roman" w:eastAsia="Times New Roman" w:hAnsi="Times New Roman" w:cs="Times New Roman"/>
          <w:sz w:val="24"/>
          <w:szCs w:val="24"/>
          <w:lang w:eastAsia="de-DE"/>
        </w:rPr>
        <w:t>legge</w:t>
      </w:r>
      <w:proofErr w:type="spellEnd"/>
      <w:r w:rsidRPr="00937AB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937ABE">
        <w:rPr>
          <w:rFonts w:ascii="Times New Roman" w:eastAsia="Times New Roman" w:hAnsi="Times New Roman" w:cs="Times New Roman"/>
          <w:sz w:val="24"/>
          <w:szCs w:val="24"/>
          <w:lang w:eastAsia="de-DE"/>
        </w:rPr>
        <w:t>provinciale</w:t>
      </w:r>
      <w:proofErr w:type="spellEnd"/>
      <w:r w:rsidRPr="00937AB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n. 18 del 30.8.1972;</w:t>
      </w:r>
    </w:p>
    <w:p w:rsidR="00937ABE" w:rsidRPr="00937ABE" w:rsidRDefault="00937ABE" w:rsidP="00937A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937ABE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delibera della Giunta provinciale n. 2769 del 28.7.2008;</w:t>
      </w:r>
    </w:p>
    <w:p w:rsidR="00937ABE" w:rsidRPr="00937ABE" w:rsidRDefault="00937ABE" w:rsidP="00937A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937ABE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decreto del Presidente della Provincia n. 4422/2016 </w:t>
      </w:r>
      <w:proofErr w:type="spellStart"/>
      <w:r w:rsidRPr="00937ABE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vom</w:t>
      </w:r>
      <w:proofErr w:type="spellEnd"/>
      <w:r w:rsidRPr="00937ABE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 07.04.2016.</w:t>
      </w:r>
    </w:p>
    <w:p w:rsidR="00937ABE" w:rsidRDefault="00937ABE" w:rsidP="00937A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it-IT" w:eastAsia="de-DE"/>
        </w:rPr>
      </w:pPr>
    </w:p>
    <w:p w:rsidR="00937ABE" w:rsidRPr="00937ABE" w:rsidRDefault="00937ABE" w:rsidP="00937A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it-IT" w:eastAsia="de-DE"/>
        </w:rPr>
      </w:pPr>
      <w:r w:rsidRPr="00937A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it-IT" w:eastAsia="de-DE"/>
        </w:rPr>
        <w:t>Contributi per la costruzione di impianti idroelettrici</w:t>
      </w:r>
    </w:p>
    <w:p w:rsidR="00937ABE" w:rsidRPr="00937ABE" w:rsidRDefault="00937ABE" w:rsidP="0093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937ABE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Per l'approvvigionamento di immobili non allacciati alla rete elettrica e purché non risulti realizzabile un allacciamento alla rete elettrica a costi proporzionati e senza difficoltà tecniche, sono previsti contributi. </w:t>
      </w:r>
    </w:p>
    <w:p w:rsidR="00937ABE" w:rsidRPr="00937ABE" w:rsidRDefault="00937ABE" w:rsidP="0093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937ABE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Sono stabilito le seguenti percentuali: </w:t>
      </w:r>
    </w:p>
    <w:p w:rsidR="00937ABE" w:rsidRPr="00937ABE" w:rsidRDefault="00937ABE" w:rsidP="00937A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937ABE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80 % per la costruzione e l'ampliamento di impianti idroelettrici per l'allacciamento elettrico di malghe e rifugi; </w:t>
      </w:r>
    </w:p>
    <w:p w:rsidR="00937ABE" w:rsidRPr="00937ABE" w:rsidRDefault="00937ABE" w:rsidP="00937A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937ABE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30 % per la costruzione e l'ampliamento di impianti elettrici a favore di edifici rurali, prime abitazioni, edifici aziendali. </w:t>
      </w:r>
    </w:p>
    <w:p w:rsidR="00937ABE" w:rsidRDefault="00937ABE" w:rsidP="0093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937ABE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Il contributo per l'ampliamento può essere richiesto una sola volta non prima di trent'anni dall'avvenuto collaudo dei lavori della costruzione. </w:t>
      </w:r>
    </w:p>
    <w:p w:rsidR="00937ABE" w:rsidRDefault="00937ABE" w:rsidP="00937A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</w:pPr>
    </w:p>
    <w:p w:rsidR="00937ABE" w:rsidRDefault="00937ABE" w:rsidP="00937A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</w:pPr>
    </w:p>
    <w:p w:rsidR="00937ABE" w:rsidRDefault="00937ABE" w:rsidP="00937A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</w:pPr>
    </w:p>
    <w:p w:rsidR="00937ABE" w:rsidRDefault="00937ABE" w:rsidP="00937A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</w:pPr>
    </w:p>
    <w:p w:rsidR="00937ABE" w:rsidRDefault="00937ABE" w:rsidP="00937A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</w:pPr>
    </w:p>
    <w:p w:rsidR="00937ABE" w:rsidRDefault="00937ABE" w:rsidP="00937A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</w:pPr>
    </w:p>
    <w:p w:rsidR="00937ABE" w:rsidRPr="00937ABE" w:rsidRDefault="00937ABE" w:rsidP="00937A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it-IT" w:eastAsia="de-DE"/>
        </w:rPr>
      </w:pPr>
      <w:hyperlink r:id="rId12" w:anchor="reqd_accd_1003641" w:history="1">
        <w:r w:rsidRPr="00937ABE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it-IT" w:eastAsia="de-DE"/>
          </w:rPr>
          <w:t>Documenti richiesti</w:t>
        </w:r>
      </w:hyperlink>
    </w:p>
    <w:p w:rsidR="00937ABE" w:rsidRPr="00937ABE" w:rsidRDefault="00937ABE" w:rsidP="0093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937ABE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Alla domanda di contributo per la costruzione di impianti idroelettrici deve essere allegata la seguente documentazione: </w:t>
      </w:r>
    </w:p>
    <w:p w:rsidR="00937ABE" w:rsidRPr="00937ABE" w:rsidRDefault="00937ABE" w:rsidP="00937A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937ABE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relazione tecnica, che deve contenere: i dati anagrafici del committente, i dati relativi all’ubicazione dell’impianto, la descrizione dettagliata dell’intervento proposto; </w:t>
      </w:r>
    </w:p>
    <w:p w:rsidR="00937ABE" w:rsidRPr="00937ABE" w:rsidRDefault="00937ABE" w:rsidP="00937A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937ABE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preventivo dettagliato dei costi, suddiviso in base al listino prezzi della Provincia (Ufficio Economia Montana – Ripartizione 32 – Foreste) e, nel caso di posizioni non indicate nel listino, secondo i  vigenti prezzi informativi della Provincia per opere edili o civili non edili, con indicazione del corrispondente codice per ogni posizione dell’elenco; </w:t>
      </w:r>
    </w:p>
    <w:p w:rsidR="00937ABE" w:rsidRPr="00937ABE" w:rsidRDefault="00937ABE" w:rsidP="00937A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937ABE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concessione edilizia oppure una dichiarazione del Comune che essa non è prevista per i lavori proposti. </w:t>
      </w:r>
    </w:p>
    <w:p w:rsidR="00937ABE" w:rsidRPr="00937ABE" w:rsidRDefault="00937ABE" w:rsidP="00937A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  <w:lang w:val="it-IT" w:eastAsia="de-DE"/>
        </w:rPr>
      </w:pPr>
      <w:hyperlink r:id="rId13" w:anchor="cost_accd_1003641" w:history="1">
        <w:r w:rsidRPr="00937ABE">
          <w:rPr>
            <w:rFonts w:ascii="Times New Roman" w:eastAsia="Times New Roman" w:hAnsi="Times New Roman" w:cs="Times New Roman"/>
            <w:b/>
            <w:bCs/>
            <w:sz w:val="20"/>
            <w:szCs w:val="20"/>
            <w:lang w:val="it-IT" w:eastAsia="de-DE"/>
          </w:rPr>
          <w:t>Costi</w:t>
        </w:r>
      </w:hyperlink>
    </w:p>
    <w:p w:rsidR="00937ABE" w:rsidRPr="00937ABE" w:rsidRDefault="00937ABE" w:rsidP="00937ABE">
      <w:pPr>
        <w:pStyle w:val="NormaleWeb"/>
        <w:rPr>
          <w:lang w:val="it-IT"/>
        </w:rPr>
      </w:pPr>
      <w:r w:rsidRPr="00937ABE">
        <w:rPr>
          <w:lang w:val="it-IT"/>
        </w:rPr>
        <w:t xml:space="preserve">La domanda va corredata di una marca da bollo da 16,00 Euro, salvo i casi di esenzione previsti dalla legge. </w:t>
      </w:r>
    </w:p>
    <w:p w:rsidR="00937ABE" w:rsidRPr="00937ABE" w:rsidRDefault="00937ABE" w:rsidP="00937ABE">
      <w:pPr>
        <w:pStyle w:val="NormaleWeb"/>
        <w:rPr>
          <w:lang w:val="it-IT"/>
        </w:rPr>
      </w:pPr>
      <w:r w:rsidRPr="00937ABE">
        <w:rPr>
          <w:lang w:val="it-IT"/>
        </w:rPr>
        <w:t xml:space="preserve">L’imposta di bollo può essere assolta indicando nella domanda (nell’apposito spazio) il numero identificativo e la data della marca da bollo, oppure utilizzando il modello F23 che è da allegare, scansionato, alla domanda (CODICE TRIBUTO = 456T; UFFICIO O ENTE = TBD). </w:t>
      </w:r>
    </w:p>
    <w:p w:rsidR="00937ABE" w:rsidRPr="00937ABE" w:rsidRDefault="00937ABE" w:rsidP="00937ABE">
      <w:pPr>
        <w:pStyle w:val="NormaleWeb"/>
        <w:rPr>
          <w:lang w:val="it-IT"/>
        </w:rPr>
      </w:pPr>
      <w:r w:rsidRPr="00937ABE">
        <w:rPr>
          <w:lang w:val="it-IT"/>
        </w:rPr>
        <w:t xml:space="preserve">Per tutti gli atti e provvedimenti amministrativi rilasciati per via telematica, l'imposta di bollo è dovuta nella misura forfettaria di 16,00 Euro, a prescindere dal numero dei fogli (comma 591, Legge di Stabilità n. 147/2013). </w:t>
      </w:r>
    </w:p>
    <w:p w:rsidR="00937ABE" w:rsidRPr="00937ABE" w:rsidRDefault="00937ABE" w:rsidP="00937A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it-IT" w:eastAsia="de-DE"/>
        </w:rPr>
      </w:pPr>
      <w:hyperlink r:id="rId14" w:anchor="norm_accd_1003641" w:history="1">
        <w:proofErr w:type="spellStart"/>
        <w:r w:rsidRPr="00937ABE">
          <w:rPr>
            <w:rFonts w:ascii="Times New Roman" w:eastAsia="Times New Roman" w:hAnsi="Times New Roman" w:cs="Times New Roman"/>
            <w:b/>
            <w:bCs/>
            <w:sz w:val="20"/>
            <w:szCs w:val="20"/>
            <w:lang w:val="it-IT" w:eastAsia="de-DE"/>
          </w:rPr>
          <w:t>Normativa</w:t>
        </w:r>
        <w:proofErr w:type="spellEnd"/>
      </w:hyperlink>
    </w:p>
    <w:p w:rsidR="00937ABE" w:rsidRPr="00937ABE" w:rsidRDefault="00937ABE" w:rsidP="00937A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937ABE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L.P. 7 luglio 2010, n. 9 "Disposizioni in materia di risparmio energetico e energia rinnovabile".</w:t>
      </w:r>
    </w:p>
    <w:p w:rsidR="00937ABE" w:rsidRPr="00937ABE" w:rsidRDefault="00937ABE" w:rsidP="00937A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937ABE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DELIBERAZIONE DELLA GIUNTA PROVINCIALE del 8 novembre 2010, n. 1804 "Approvazione dei nuovi criteri per la concessione e liquidazione di contributi per la costruzione e l'ampliamento nonché per il miglioramento dell'efficienza energetica di impianti idroelettrici ai sensi della legge provinciale del 7 luglio 2010, n. 9". </w:t>
      </w:r>
    </w:p>
    <w:p w:rsidR="00937ABE" w:rsidRPr="00937ABE" w:rsidRDefault="00937ABE" w:rsidP="0093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</w:p>
    <w:p w:rsidR="00937ABE" w:rsidRPr="00937ABE" w:rsidRDefault="00937ABE" w:rsidP="0093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</w:p>
    <w:p w:rsidR="00AE50D7" w:rsidRDefault="00AE50D7">
      <w:pPr>
        <w:rPr>
          <w:lang w:val="it-IT"/>
        </w:rPr>
      </w:pPr>
    </w:p>
    <w:p w:rsidR="00091708" w:rsidRDefault="00091708">
      <w:pPr>
        <w:rPr>
          <w:lang w:val="it-IT"/>
        </w:rPr>
      </w:pPr>
    </w:p>
    <w:p w:rsidR="00091708" w:rsidRDefault="00091708">
      <w:pPr>
        <w:rPr>
          <w:lang w:val="it-IT"/>
        </w:rPr>
      </w:pPr>
    </w:p>
    <w:p w:rsidR="00091708" w:rsidRDefault="00091708">
      <w:pPr>
        <w:rPr>
          <w:lang w:val="it-IT"/>
        </w:rPr>
      </w:pPr>
    </w:p>
    <w:p w:rsidR="00091708" w:rsidRDefault="00091708">
      <w:pPr>
        <w:rPr>
          <w:lang w:val="it-IT"/>
        </w:rPr>
      </w:pPr>
    </w:p>
    <w:p w:rsidR="00091708" w:rsidRDefault="00091708" w:rsidP="000917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it-IT" w:eastAsia="de-DE"/>
        </w:rPr>
      </w:pPr>
    </w:p>
    <w:p w:rsidR="00091708" w:rsidRPr="00091708" w:rsidRDefault="00091708" w:rsidP="000917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it-IT" w:eastAsia="de-DE"/>
        </w:rPr>
      </w:pPr>
      <w:r w:rsidRPr="0009170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it-IT" w:eastAsia="de-DE"/>
        </w:rPr>
        <w:t>Piccole e medie derivazioni d'acqua per uso idroelettrico (&lt; 3 MW)</w:t>
      </w:r>
    </w:p>
    <w:p w:rsidR="00091708" w:rsidRPr="00091708" w:rsidRDefault="00091708" w:rsidP="0009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>
            <wp:extent cx="1419225" cy="304800"/>
            <wp:effectExtent l="0" t="0" r="9525" b="0"/>
            <wp:docPr id="2" name="Immagine 2" descr="piccole e medie derivazione di acque pubbliche a scopo idroelettr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cole e medie derivazione di acque pubbliche a scopo idroelettric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825" cy="30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Presa d'acqua (Foto: Agenzia provinciale per l'ambiente) </w:t>
      </w:r>
    </w:p>
    <w:p w:rsidR="00091708" w:rsidRPr="00091708" w:rsidRDefault="00091708" w:rsidP="00091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Le persone fisiche e giuridiche interessate alla derivazione di acque pubbliche a scopo idroelettrico, possono presentare un progetto per uno specifico tratto di corso d'acqua presso il competente Ufficio Elettrificazione. La documentazione necessaria da allegare alla richiesta è indicata nella linea guida approvata dalla Giunta provinciale con deliberazione n. 1118 del 29.09.2015.</w:t>
      </w:r>
    </w:p>
    <w:p w:rsidR="00091708" w:rsidRPr="00091708" w:rsidRDefault="00091708" w:rsidP="00091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La linea guida prevede, sulla scorta della distinzione operata nella Legge Provinciale n. 2 del 26.01.2015, processi di autorizzazione e pertanto documentazioni diverse da allegare alla relativa richiesta per i seguenti tipi di derivazioni:</w:t>
      </w:r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br/>
        <w:t>piccole derivazioni (fino a 220 kW) e</w:t>
      </w:r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br/>
        <w:t>medie derivazioni (tra 220 kW ed inferiori a 3000 kW).</w:t>
      </w:r>
    </w:p>
    <w:p w:rsidR="00091708" w:rsidRPr="00091708" w:rsidRDefault="00091708" w:rsidP="00091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Vengono inoltre distinte le richieste per il rinnovo di concessioni già in essere. Si precisa, che per il rinnovo delle concessioni per medie derivazioni è prevista la procedura ad evidenza pubblica. Per le concessioni di piccole derivazioni invece, qualora non sussistano motivi ostativi, il rinnovo può essere concesso su richiesta e manifestato interesse da parte del concessionario.</w:t>
      </w:r>
    </w:p>
    <w:p w:rsidR="00091708" w:rsidRPr="00091708" w:rsidRDefault="00091708" w:rsidP="00091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Per l'utilizzo a scopo idroelettrico su impianti per acqua potabile, si ricorda che le concessioni idroelettriche sono riservate ai titolari della concessione d'acqua potabile.</w:t>
      </w:r>
    </w:p>
    <w:p w:rsidR="00091708" w:rsidRPr="00091708" w:rsidRDefault="00091708" w:rsidP="00091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Per impianti di irrigazione ed innevamento la concessione idroelettrica è riservata ai proprietari dell’impianto, qualora i parametri di concessione (irrigazione ed innevamento) vengono mantenuti da queste concessioni. Qualora venissero modificati, per l’ottenimento della concessione idroelettrica va seguita la procedura ad evidenza pubblica.</w:t>
      </w:r>
    </w:p>
    <w:p w:rsidR="00091708" w:rsidRPr="00091708" w:rsidRDefault="00091708" w:rsidP="00091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La concessione per piccole o medie derivazioni è pubblicata per </w:t>
      </w:r>
      <w:hyperlink r:id="rId16" w:history="1">
        <w:r w:rsidRPr="000917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t-IT" w:eastAsia="de-DE"/>
          </w:rPr>
          <w:t>estratto sulla Rete Civica dell’Alto Adige</w:t>
        </w:r>
      </w:hyperlink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.</w:t>
      </w:r>
    </w:p>
    <w:p w:rsidR="00091708" w:rsidRPr="00091708" w:rsidRDefault="00091708" w:rsidP="00091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Importante: Per progetti nuovi, con una potenza nominale media annua maggiore – uguale a 50 kW, è da presentare uno studio preliminare ambientale ai sensi </w:t>
      </w:r>
      <w:hyperlink r:id="rId17" w:history="1">
        <w:r w:rsidRPr="000917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t-IT" w:eastAsia="de-DE"/>
          </w:rPr>
          <w:t>dell’allegato II A</w:t>
        </w:r>
      </w:hyperlink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 della Direttiva 2011/92/UE. Ulteriori informazioni sull’allegato II A sono disponibili su </w:t>
      </w:r>
      <w:hyperlink r:id="rId18" w:history="1">
        <w:r w:rsidRPr="000917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t-IT" w:eastAsia="de-DE"/>
          </w:rPr>
          <w:t>Valutazione di impatto ambientale (VIA).</w:t>
        </w:r>
      </w:hyperlink>
    </w:p>
    <w:p w:rsidR="00091708" w:rsidRPr="00091708" w:rsidRDefault="00091708" w:rsidP="000917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hyperlink r:id="rId19" w:tooltip="Scarica qui il documento in formato PDF (Acrobat)" w:history="1">
        <w:r w:rsidRPr="000917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t-IT" w:eastAsia="de-DE"/>
          </w:rPr>
          <w:t>Disposizioni per migliorare la sicurezza per impianti</w:t>
        </w:r>
      </w:hyperlink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 soggetti all'obbligo di concessione per l'utilizzo di acque pubbliche per la produzione di energia elettrica (Deliberazione della Giunta Provinciale del 26 aprile 2016, n. 440; la presente deliberazione sostituisce la deliberazione n. 313 del 22.03.2016).</w:t>
      </w:r>
    </w:p>
    <w:p w:rsidR="00091708" w:rsidRPr="00091708" w:rsidRDefault="00091708" w:rsidP="000917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hyperlink r:id="rId20" w:tooltip="Scarica qui la linea guida in formato PDF (Acrobat)" w:history="1">
        <w:r w:rsidRPr="000917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t-IT" w:eastAsia="de-DE"/>
          </w:rPr>
          <w:t>Linea guida (deliberazione della Giunta Provinciale 29 settembre 2015, n. 1118)</w:t>
        </w:r>
      </w:hyperlink>
    </w:p>
    <w:p w:rsidR="00091708" w:rsidRPr="00091708" w:rsidRDefault="00091708" w:rsidP="000917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hyperlink r:id="rId21" w:tooltip="Scarica qui gli ulteriori chiarimenti alla linea guida in formata PDF (Acrobat)" w:history="1">
        <w:r w:rsidRPr="000917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t-IT" w:eastAsia="de-DE"/>
          </w:rPr>
          <w:t>Linea guida - Ulteriori chiarimenti - 20/11/2015 (download)</w:t>
        </w:r>
      </w:hyperlink>
    </w:p>
    <w:p w:rsidR="00091708" w:rsidRPr="00091708" w:rsidRDefault="00091708" w:rsidP="000917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2" w:history="1">
        <w:proofErr w:type="spellStart"/>
        <w:r w:rsidRPr="000917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Legge</w:t>
        </w:r>
        <w:proofErr w:type="spellEnd"/>
        <w:r w:rsidRPr="000917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 xml:space="preserve"> 2 del 2015</w:t>
        </w:r>
      </w:hyperlink>
    </w:p>
    <w:p w:rsidR="00091708" w:rsidRPr="00091708" w:rsidRDefault="00091708" w:rsidP="000917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hyperlink r:id="rId23" w:tooltip="Scarica qui gli ulteriori chiarimenti alla linea guida in formata PDF (Acrobat)" w:history="1">
        <w:r w:rsidRPr="000917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t-IT" w:eastAsia="de-DE"/>
          </w:rPr>
          <w:t>Linee guida per la determinazione dell'</w:t>
        </w:r>
        <w:proofErr w:type="spellStart"/>
        <w:r w:rsidRPr="000917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t-IT" w:eastAsia="de-DE"/>
          </w:rPr>
          <w:t>indenizzo</w:t>
        </w:r>
        <w:proofErr w:type="spellEnd"/>
        <w:r w:rsidRPr="000917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t-IT" w:eastAsia="de-DE"/>
          </w:rPr>
          <w:t xml:space="preserve"> al concessionario uscente</w:t>
        </w:r>
      </w:hyperlink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 ai sensi dell'art. 2 della legge Provinciale n. 2/2015 (Deliberazione della Giunta Provinciale n. 682 del 20 giugno 2017)</w:t>
      </w:r>
    </w:p>
    <w:p w:rsidR="00091708" w:rsidRPr="00091708" w:rsidRDefault="00091708" w:rsidP="000917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hyperlink r:id="rId24" w:history="1">
        <w:r w:rsidRPr="000917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t-IT" w:eastAsia="de-DE"/>
          </w:rPr>
          <w:t>Criteri di valutazione della Conferenza dei servizi in materia ambientale</w:t>
        </w:r>
      </w:hyperlink>
    </w:p>
    <w:p w:rsidR="00091708" w:rsidRPr="00091708" w:rsidRDefault="00091708" w:rsidP="000917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5" w:history="1">
        <w:r w:rsidRPr="000917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 xml:space="preserve">Verbale di </w:t>
        </w:r>
        <w:proofErr w:type="spellStart"/>
        <w:r w:rsidRPr="000917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valutazione</w:t>
        </w:r>
        <w:proofErr w:type="spellEnd"/>
        <w:r w:rsidRPr="000917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 xml:space="preserve"> della </w:t>
        </w:r>
        <w:proofErr w:type="spellStart"/>
        <w:r w:rsidRPr="000917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Commissione</w:t>
        </w:r>
        <w:proofErr w:type="spellEnd"/>
      </w:hyperlink>
    </w:p>
    <w:p w:rsidR="00091708" w:rsidRDefault="00091708" w:rsidP="00091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Per ulteriori informazioni relative all’applicazione della linea guida si chiede di voler contattare l’Ing. Marcello Ciola dell'Ufficio elettrificazione al seguente numero, durante l’orario di servizio: 0471 41 47 08</w:t>
      </w:r>
    </w:p>
    <w:p w:rsidR="00091708" w:rsidRPr="00091708" w:rsidRDefault="00091708" w:rsidP="000917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091708">
        <w:rPr>
          <w:rFonts w:ascii="Times New Roman" w:eastAsia="Times New Roman" w:hAnsi="Times New Roman" w:cs="Times New Roman"/>
          <w:sz w:val="24"/>
          <w:szCs w:val="24"/>
          <w:lang w:eastAsia="de-DE"/>
        </w:rPr>
        <w:t>Bolzano</w:t>
      </w:r>
      <w:proofErr w:type="spellEnd"/>
      <w:r w:rsidRPr="0009170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23 </w:t>
      </w:r>
      <w:proofErr w:type="spellStart"/>
      <w:r w:rsidRPr="00091708">
        <w:rPr>
          <w:rFonts w:ascii="Times New Roman" w:eastAsia="Times New Roman" w:hAnsi="Times New Roman" w:cs="Times New Roman"/>
          <w:sz w:val="24"/>
          <w:szCs w:val="24"/>
          <w:lang w:eastAsia="de-DE"/>
        </w:rPr>
        <w:t>marzo</w:t>
      </w:r>
      <w:proofErr w:type="spellEnd"/>
      <w:r w:rsidRPr="0009170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2018 </w:t>
      </w:r>
    </w:p>
    <w:p w:rsidR="00091708" w:rsidRPr="007B6A2F" w:rsidRDefault="00091708" w:rsidP="00091708">
      <w:pPr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it-IT" w:eastAsia="de-DE"/>
        </w:rPr>
      </w:pPr>
      <w:r w:rsidRPr="007B6A2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it-IT" w:eastAsia="de-DE"/>
        </w:rPr>
        <w:t>Alto Adige, il mini idroelettrico passa nelle mani dei Comuni</w:t>
      </w:r>
    </w:p>
    <w:p w:rsidR="00091708" w:rsidRPr="00091708" w:rsidRDefault="00091708" w:rsidP="000917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La società provinciale </w:t>
      </w:r>
      <w:proofErr w:type="spellStart"/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Apleria</w:t>
      </w:r>
      <w:proofErr w:type="spellEnd"/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 cederà la partecipazione a sette piccole centrali idroelettriche alle amministrazioni locali</w:t>
      </w:r>
    </w:p>
    <w:p w:rsidR="00091708" w:rsidRPr="00091708" w:rsidRDefault="00091708" w:rsidP="0009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 wp14:anchorId="13BF0D9B" wp14:editId="2379C1B0">
            <wp:extent cx="2299088" cy="1457325"/>
            <wp:effectExtent l="0" t="0" r="6350" b="0"/>
            <wp:docPr id="3" name="Immagine 3" descr="mini idroelettr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ni idroelettrico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088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 (Foto di </w:t>
      </w:r>
      <w:proofErr w:type="spellStart"/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Alperia</w:t>
      </w:r>
      <w:proofErr w:type="spellEnd"/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)</w:t>
      </w:r>
    </w:p>
    <w:p w:rsidR="00091708" w:rsidRPr="00091708" w:rsidRDefault="00091708" w:rsidP="00091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de-DE"/>
        </w:rPr>
      </w:pPr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 </w:t>
      </w:r>
      <w:r w:rsidRPr="00091708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de-DE"/>
        </w:rPr>
        <w:t>Il territorio altoatesino si riappropria del mini idroelettrico</w:t>
      </w:r>
    </w:p>
    <w:p w:rsidR="00091708" w:rsidRPr="00091708" w:rsidRDefault="00091708" w:rsidP="00091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(Rinnovabili.it) – Riportare in mano ai territori la produzione di energia: questo l’elemento chiave su cui si basa la </w:t>
      </w:r>
      <w:r w:rsidRPr="0009170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de-DE"/>
        </w:rPr>
        <w:t>riforma energetica dell’Alto Adige.</w:t>
      </w:r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 Una delle ultime mosse in tal senso è stata compiuta proprio in questi giorni con le </w:t>
      </w:r>
      <w:r w:rsidRPr="0009170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de-DE"/>
        </w:rPr>
        <w:t>prime cessioni ai Comuni delle centrali di mini idroelettrico</w:t>
      </w:r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 realizzate sul territorio. Né dà notizia la stessa Giunta della Provincia autonoma di Bolzano, facendo i nomi del comune di Valle Aurina e quello di Monguelfo-Tesido. A loro saranno cedute le prime partecipazioni dalla società provinciale </w:t>
      </w:r>
      <w:hyperlink r:id="rId27" w:tgtFrame="_blank" w:history="1">
        <w:proofErr w:type="spellStart"/>
        <w:r w:rsidRPr="000917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t-IT" w:eastAsia="de-DE"/>
          </w:rPr>
          <w:t>Alperia</w:t>
        </w:r>
        <w:proofErr w:type="spellEnd"/>
      </w:hyperlink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, che oggi gestisce 41 centrali idroelettriche in Alto Adige, tra grandi e piccoli impianti, per una produzione totale di circa 4.500 </w:t>
      </w:r>
      <w:proofErr w:type="spellStart"/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GWh</w:t>
      </w:r>
      <w:proofErr w:type="spellEnd"/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. </w:t>
      </w:r>
      <w:r w:rsidRPr="00091708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de-DE"/>
        </w:rPr>
        <w:t>“Il passaggio</w:t>
      </w:r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  – spiega l’amministrazione provinciale in una nota stampa – </w:t>
      </w:r>
      <w:r w:rsidRPr="00091708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de-DE"/>
        </w:rPr>
        <w:t>avviene in base alla riforma del settore energetico in Alto Adige, riforma partita con la fusione fra SEL e Azienda energetica, e che con queste cessioni giunge a compimento”.</w:t>
      </w:r>
    </w:p>
    <w:p w:rsidR="00091708" w:rsidRPr="00091708" w:rsidRDefault="00091708" w:rsidP="00091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bookmarkStart w:id="0" w:name="_GoBack"/>
      <w:bookmarkEnd w:id="0"/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La misura, in realtà, è solo la prima di altre 7 cessioni che saranno portate a termine nei prossimi mesi, dalle srl locali, a cui </w:t>
      </w:r>
      <w:proofErr w:type="spellStart"/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Alperia</w:t>
      </w:r>
      <w:proofErr w:type="spellEnd"/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 partecipa, alle amministrazioni comunali.</w:t>
      </w:r>
    </w:p>
    <w:p w:rsidR="00091708" w:rsidRPr="00091708" w:rsidRDefault="00091708" w:rsidP="00091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091708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de-DE"/>
        </w:rPr>
        <w:t>“Grazie alla società provinciale </w:t>
      </w:r>
      <w:proofErr w:type="spellStart"/>
      <w:r w:rsidRPr="00091708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de-DE"/>
        </w:rPr>
        <w:t>Alperia</w:t>
      </w:r>
      <w:proofErr w:type="spellEnd"/>
      <w:r w:rsidRPr="00091708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de-DE"/>
        </w:rPr>
        <w:t> e ad una valorizzazione del ruolo dei Comuni, abbiamo creato i presupposti per garantire l’autonomia nel settore dell’energia</w:t>
      </w:r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 – hanno dichiarato il presidente della Provincia </w:t>
      </w:r>
      <w:r w:rsidRPr="0009170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de-DE"/>
        </w:rPr>
        <w:t xml:space="preserve">Arno </w:t>
      </w:r>
      <w:proofErr w:type="spellStart"/>
      <w:r w:rsidRPr="0009170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de-DE"/>
        </w:rPr>
        <w:t>Kompatscher</w:t>
      </w:r>
      <w:proofErr w:type="spellEnd"/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 e l’assessore provinciale all’energia </w:t>
      </w:r>
      <w:r w:rsidRPr="0009170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de-DE"/>
        </w:rPr>
        <w:t xml:space="preserve">Richard </w:t>
      </w:r>
      <w:proofErr w:type="spellStart"/>
      <w:r w:rsidRPr="0009170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de-DE"/>
        </w:rPr>
        <w:t>Theiner</w:t>
      </w:r>
      <w:proofErr w:type="spellEnd"/>
      <w:r w:rsidRPr="0009170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de-DE"/>
        </w:rPr>
        <w:t> </w:t>
      </w:r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– </w:t>
      </w:r>
      <w:r w:rsidRPr="00091708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de-DE"/>
        </w:rPr>
        <w:t xml:space="preserve">con le cessioni delle </w:t>
      </w:r>
      <w:r w:rsidRPr="000917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 w:eastAsia="de-DE"/>
        </w:rPr>
        <w:t>piccole</w:t>
      </w:r>
      <w:r w:rsidRPr="00091708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de-DE"/>
        </w:rPr>
        <w:t> </w:t>
      </w:r>
      <w:r w:rsidRPr="000917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 w:eastAsia="de-DE"/>
        </w:rPr>
        <w:t>centrali idroelettriche</w:t>
      </w:r>
      <w:r w:rsidRPr="00091708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de-DE"/>
        </w:rPr>
        <w:t> si agisce in un’ottica di sicurezza e di gestione vicina alle esigenze dei cittadini, a tutto vantaggio di questi ultimi, anche dal punto di vista economico”.</w:t>
      </w:r>
    </w:p>
    <w:p w:rsidR="00091708" w:rsidRPr="00091708" w:rsidRDefault="00091708" w:rsidP="000917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</w:pPr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Il progetto è stato accolto con soddisfazione dai primi cittadini dei due </w:t>
      </w:r>
      <w:r w:rsidRPr="0009170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de-DE"/>
        </w:rPr>
        <w:t>Comuni</w:t>
      </w:r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 destinatari delle partecipazioni, Helmut </w:t>
      </w:r>
      <w:proofErr w:type="spellStart"/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Klammer</w:t>
      </w:r>
      <w:proofErr w:type="spellEnd"/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, sindaco di Valle Aurina, e Albin </w:t>
      </w:r>
      <w:proofErr w:type="spellStart"/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Schwingshackl</w:t>
      </w:r>
      <w:proofErr w:type="spellEnd"/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>, sindaco di Monguelfo-Tesido. “</w:t>
      </w:r>
      <w:r w:rsidRPr="00091708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de-DE"/>
        </w:rPr>
        <w:t>Con la cessione</w:t>
      </w:r>
      <w:r w:rsidRPr="00091708">
        <w:rPr>
          <w:rFonts w:ascii="Times New Roman" w:eastAsia="Times New Roman" w:hAnsi="Times New Roman" w:cs="Times New Roman"/>
          <w:sz w:val="24"/>
          <w:szCs w:val="24"/>
          <w:lang w:val="it-IT" w:eastAsia="de-DE"/>
        </w:rPr>
        <w:t xml:space="preserve"> – hanno affermato – </w:t>
      </w:r>
      <w:r w:rsidRPr="00091708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de-DE"/>
        </w:rPr>
        <w:t>va in porto un desiderio accarezzato da tempo. Ora i Comuni sono in grado di impiegare in loco il valore aggiunto che ne deriva”.</w:t>
      </w:r>
    </w:p>
    <w:p w:rsidR="00091708" w:rsidRPr="00937ABE" w:rsidRDefault="00091708" w:rsidP="00091708">
      <w:pPr>
        <w:spacing w:before="100" w:beforeAutospacing="1" w:after="100" w:afterAutospacing="1" w:line="240" w:lineRule="auto"/>
        <w:rPr>
          <w:lang w:val="it-IT"/>
        </w:rPr>
      </w:pPr>
    </w:p>
    <w:sectPr w:rsidR="00091708" w:rsidRPr="00937ABE" w:rsidSect="00091708">
      <w:headerReference w:type="default" r:id="rId28"/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A2F" w:rsidRDefault="007B6A2F" w:rsidP="00937ABE">
      <w:pPr>
        <w:spacing w:after="0" w:line="240" w:lineRule="auto"/>
      </w:pPr>
      <w:r>
        <w:separator/>
      </w:r>
    </w:p>
  </w:endnote>
  <w:endnote w:type="continuationSeparator" w:id="0">
    <w:p w:rsidR="007B6A2F" w:rsidRDefault="007B6A2F" w:rsidP="0093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A2F" w:rsidRDefault="007B6A2F" w:rsidP="00937ABE">
      <w:pPr>
        <w:spacing w:after="0" w:line="240" w:lineRule="auto"/>
      </w:pPr>
      <w:r>
        <w:separator/>
      </w:r>
    </w:p>
  </w:footnote>
  <w:footnote w:type="continuationSeparator" w:id="0">
    <w:p w:rsidR="007B6A2F" w:rsidRDefault="007B6A2F" w:rsidP="00937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337580"/>
      <w:docPartObj>
        <w:docPartGallery w:val="Page Numbers (Top of Page)"/>
        <w:docPartUnique/>
      </w:docPartObj>
    </w:sdtPr>
    <w:sdtContent>
      <w:p w:rsidR="007B6A2F" w:rsidRDefault="007B6A2F">
        <w:pPr>
          <w:pStyle w:val="Intestazio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540">
          <w:rPr>
            <w:noProof/>
          </w:rPr>
          <w:t>5</w:t>
        </w:r>
        <w:r>
          <w:fldChar w:fldCharType="end"/>
        </w:r>
      </w:p>
    </w:sdtContent>
  </w:sdt>
  <w:p w:rsidR="007B6A2F" w:rsidRDefault="007B6A2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2173"/>
    <w:multiLevelType w:val="multilevel"/>
    <w:tmpl w:val="EF82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BD561D"/>
    <w:multiLevelType w:val="multilevel"/>
    <w:tmpl w:val="DF02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AB2362"/>
    <w:multiLevelType w:val="multilevel"/>
    <w:tmpl w:val="4D62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E96E4B"/>
    <w:multiLevelType w:val="multilevel"/>
    <w:tmpl w:val="1DD2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9C7AD6"/>
    <w:multiLevelType w:val="multilevel"/>
    <w:tmpl w:val="5658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4133D4"/>
    <w:multiLevelType w:val="multilevel"/>
    <w:tmpl w:val="090C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D817B8"/>
    <w:multiLevelType w:val="multilevel"/>
    <w:tmpl w:val="3B00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2670B1"/>
    <w:multiLevelType w:val="multilevel"/>
    <w:tmpl w:val="F35E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ABE"/>
    <w:rsid w:val="00034395"/>
    <w:rsid w:val="00091708"/>
    <w:rsid w:val="007B6A2F"/>
    <w:rsid w:val="00937ABE"/>
    <w:rsid w:val="00AE50D7"/>
    <w:rsid w:val="00E5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37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Titolo2">
    <w:name w:val="heading 2"/>
    <w:basedOn w:val="Normale"/>
    <w:link w:val="Titolo2Carattere"/>
    <w:uiPriority w:val="9"/>
    <w:qFormat/>
    <w:rsid w:val="00937A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Titolo3">
    <w:name w:val="heading 3"/>
    <w:basedOn w:val="Normale"/>
    <w:link w:val="Titolo3Carattere"/>
    <w:uiPriority w:val="9"/>
    <w:qFormat/>
    <w:rsid w:val="00937A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7AB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7ABE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37ABE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NormaleWeb">
    <w:name w:val="Normal (Web)"/>
    <w:basedOn w:val="Normale"/>
    <w:uiPriority w:val="99"/>
    <w:semiHidden/>
    <w:unhideWhenUsed/>
    <w:rsid w:val="00937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vjs-control-text">
    <w:name w:val="vjs-control-text"/>
    <w:basedOn w:val="Carpredefinitoparagrafo"/>
    <w:rsid w:val="00937ABE"/>
  </w:style>
  <w:style w:type="character" w:customStyle="1" w:styleId="badge">
    <w:name w:val="badge"/>
    <w:basedOn w:val="Carpredefinitoparagrafo"/>
    <w:rsid w:val="00937ABE"/>
  </w:style>
  <w:style w:type="character" w:styleId="Collegamentoipertestuale">
    <w:name w:val="Hyperlink"/>
    <w:basedOn w:val="Carpredefinitoparagrafo"/>
    <w:uiPriority w:val="99"/>
    <w:semiHidden/>
    <w:unhideWhenUsed/>
    <w:rsid w:val="00937ABE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937AB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AB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37A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7ABE"/>
  </w:style>
  <w:style w:type="paragraph" w:styleId="Pidipagina">
    <w:name w:val="footer"/>
    <w:basedOn w:val="Normale"/>
    <w:link w:val="PidipaginaCarattere"/>
    <w:uiPriority w:val="99"/>
    <w:unhideWhenUsed/>
    <w:rsid w:val="00937A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7ABE"/>
  </w:style>
  <w:style w:type="character" w:customStyle="1" w:styleId="data">
    <w:name w:val="data"/>
    <w:basedOn w:val="Carpredefinitoparagrafo"/>
    <w:rsid w:val="00091708"/>
  </w:style>
  <w:style w:type="paragraph" w:customStyle="1" w:styleId="wp-caption-text">
    <w:name w:val="wp-caption-text"/>
    <w:basedOn w:val="Normale"/>
    <w:rsid w:val="0009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Enfasicorsivo">
    <w:name w:val="Emphasis"/>
    <w:basedOn w:val="Carpredefinitoparagrafo"/>
    <w:uiPriority w:val="20"/>
    <w:qFormat/>
    <w:rsid w:val="0009170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37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Titolo2">
    <w:name w:val="heading 2"/>
    <w:basedOn w:val="Normale"/>
    <w:link w:val="Titolo2Carattere"/>
    <w:uiPriority w:val="9"/>
    <w:qFormat/>
    <w:rsid w:val="00937A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Titolo3">
    <w:name w:val="heading 3"/>
    <w:basedOn w:val="Normale"/>
    <w:link w:val="Titolo3Carattere"/>
    <w:uiPriority w:val="9"/>
    <w:qFormat/>
    <w:rsid w:val="00937A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7AB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7ABE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37ABE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NormaleWeb">
    <w:name w:val="Normal (Web)"/>
    <w:basedOn w:val="Normale"/>
    <w:uiPriority w:val="99"/>
    <w:semiHidden/>
    <w:unhideWhenUsed/>
    <w:rsid w:val="00937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vjs-control-text">
    <w:name w:val="vjs-control-text"/>
    <w:basedOn w:val="Carpredefinitoparagrafo"/>
    <w:rsid w:val="00937ABE"/>
  </w:style>
  <w:style w:type="character" w:customStyle="1" w:styleId="badge">
    <w:name w:val="badge"/>
    <w:basedOn w:val="Carpredefinitoparagrafo"/>
    <w:rsid w:val="00937ABE"/>
  </w:style>
  <w:style w:type="character" w:styleId="Collegamentoipertestuale">
    <w:name w:val="Hyperlink"/>
    <w:basedOn w:val="Carpredefinitoparagrafo"/>
    <w:uiPriority w:val="99"/>
    <w:semiHidden/>
    <w:unhideWhenUsed/>
    <w:rsid w:val="00937ABE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937AB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AB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37A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7ABE"/>
  </w:style>
  <w:style w:type="paragraph" w:styleId="Pidipagina">
    <w:name w:val="footer"/>
    <w:basedOn w:val="Normale"/>
    <w:link w:val="PidipaginaCarattere"/>
    <w:uiPriority w:val="99"/>
    <w:unhideWhenUsed/>
    <w:rsid w:val="00937A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7ABE"/>
  </w:style>
  <w:style w:type="character" w:customStyle="1" w:styleId="data">
    <w:name w:val="data"/>
    <w:basedOn w:val="Carpredefinitoparagrafo"/>
    <w:rsid w:val="00091708"/>
  </w:style>
  <w:style w:type="paragraph" w:customStyle="1" w:styleId="wp-caption-text">
    <w:name w:val="wp-caption-text"/>
    <w:basedOn w:val="Normale"/>
    <w:rsid w:val="0009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Enfasicorsivo">
    <w:name w:val="Emphasis"/>
    <w:basedOn w:val="Carpredefinitoparagrafo"/>
    <w:uiPriority w:val="20"/>
    <w:qFormat/>
    <w:rsid w:val="000917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2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1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2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0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4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82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7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9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2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1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7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rovincia.bz.it/it/servizi-a-z.asp?bnsv_svid=1003641" TargetMode="External"/><Relationship Id="rId18" Type="http://schemas.openxmlformats.org/officeDocument/2006/relationships/hyperlink" Target="http://ambiente.provincia.bz.it/valutazioni-ambientali/valutazione-impatto-ambientale.asp" TargetMode="External"/><Relationship Id="rId26" Type="http://schemas.openxmlformats.org/officeDocument/2006/relationships/image" Target="media/image3.jpeg"/><Relationship Id="rId3" Type="http://schemas.microsoft.com/office/2007/relationships/stylesWithEffects" Target="stylesWithEffects.xml"/><Relationship Id="rId21" Type="http://schemas.openxmlformats.org/officeDocument/2006/relationships/hyperlink" Target="http://ambiente.provincia.bz.it/downloads/20151120-Integrazione-Linea-guida-derivazione-acque-pubbliche_it_de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rovincia.bz.it/it/servizi-a-z.asp?bnsv_svid=1003641" TargetMode="External"/><Relationship Id="rId17" Type="http://schemas.openxmlformats.org/officeDocument/2006/relationships/hyperlink" Target="http://umwelt.provinz.bz.it/downloads/01_Inhalte_Vorstudie__Kriterien_Screening_2017_11_16.pdf" TargetMode="External"/><Relationship Id="rId25" Type="http://schemas.openxmlformats.org/officeDocument/2006/relationships/hyperlink" Target="http://ambiente.provincia.bz.it/downloads/Verbale_di_valutazione_della_Commissione_31_08_2017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tecivica.bz.it/it/pubblicazioni-istituzionali/pubblicazioni-istituzionali.asp" TargetMode="External"/><Relationship Id="rId20" Type="http://schemas.openxmlformats.org/officeDocument/2006/relationships/hyperlink" Target="http://ambiente.provincia.bz.it/downloads/Lineaguida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mbiente.provincia.bz.it/energia/energia-idroelettrica.asp" TargetMode="External"/><Relationship Id="rId24" Type="http://schemas.openxmlformats.org/officeDocument/2006/relationships/hyperlink" Target="http://ambiente.provincia.bz.it/downloads/279965_-_08_05_2017_-_Bewertungskritiern_-_Criteri_valutazione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hyperlink" Target="http://ambiente.provincia.bz.it/servizi/servizi-legislazione-intersettoriale-settoriale.asp?publ_action=4&amp;publ_article_id=338774" TargetMode="External"/><Relationship Id="rId28" Type="http://schemas.openxmlformats.org/officeDocument/2006/relationships/header" Target="header1.xml"/><Relationship Id="rId10" Type="http://schemas.openxmlformats.org/officeDocument/2006/relationships/hyperlink" Target="http://ambiente.provincia.bz.it/downloads/Canoni_2015_-_2016_-_deliberazione_giunta_n_57_del_20.1.2015.pdf" TargetMode="External"/><Relationship Id="rId19" Type="http://schemas.openxmlformats.org/officeDocument/2006/relationships/hyperlink" Target="http://ambiente.provincia.bz.it/downloads/Energia-13-DeliberazioneBeschluss-440-26_04_201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mbiente.provincia.bz.it/energia/energia-idroelettrica.asp" TargetMode="External"/><Relationship Id="rId14" Type="http://schemas.openxmlformats.org/officeDocument/2006/relationships/hyperlink" Target="http://www.provincia.bz.it/it/servizi-a-z.asp?bnsv_svid=1003641" TargetMode="External"/><Relationship Id="rId22" Type="http://schemas.openxmlformats.org/officeDocument/2006/relationships/hyperlink" Target="http://lexbrowser.provinz.bz.it/doc/it/201322/legge_provinciale_26_gennaio_2015_n_2.aspx?q=&amp;a=2015&amp;n=2&amp;in=-&amp;na=" TargetMode="External"/><Relationship Id="rId27" Type="http://schemas.openxmlformats.org/officeDocument/2006/relationships/hyperlink" Target="http://www.alperia.e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B70BC995</Template>
  <TotalTime>0</TotalTime>
  <Pages>5</Pages>
  <Words>1832</Words>
  <Characters>11543</Characters>
  <Application>Microsoft Office Word</Application>
  <DocSecurity>0</DocSecurity>
  <Lines>96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- Baufirma Rabensteiner</dc:creator>
  <cp:lastModifiedBy>Roberto - Baufirma Rabensteiner</cp:lastModifiedBy>
  <cp:revision>2</cp:revision>
  <cp:lastPrinted>2018-05-30T14:51:00Z</cp:lastPrinted>
  <dcterms:created xsi:type="dcterms:W3CDTF">2018-05-30T11:12:00Z</dcterms:created>
  <dcterms:modified xsi:type="dcterms:W3CDTF">2018-05-30T14:51:00Z</dcterms:modified>
</cp:coreProperties>
</file>