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Aprile-maggio 2016 Corso Ambientale - Il clima che cambia sta modificando la vegetazione</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 seguito dell’evento COP 21, che ha portato alla storica firma di 165 paesi del mondo in merito alla riduzione della temperatura del pianeta la commissione TAM sezionale di Modena, in collaborazione con la TAM regionale, organizza un corso di formazione che si propone di far comprendere meglio il fenomeno dei cambiamenti climatici e individuare nel territorio regionale eventuali effetti sulla vegetazione.</w:t>
      </w:r>
    </w:p>
    <w:sectPr>
      <w:pgSz w:h="16834" w:w="11909"/>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