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0A5FB" w14:textId="2E3C52BF" w:rsidR="00895476" w:rsidRDefault="00895476" w:rsidP="00003C84">
      <w:pPr>
        <w:jc w:val="both"/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t>EVENTO STRAORDINARIO</w:t>
      </w:r>
    </w:p>
    <w:p w14:paraId="32EDD2AF" w14:textId="4D3431CD" w:rsidR="007B0428" w:rsidRPr="00FC3AEA" w:rsidRDefault="00522200" w:rsidP="00003C84">
      <w:pPr>
        <w:jc w:val="both"/>
        <w:rPr>
          <w:b/>
          <w:bCs/>
          <w:i/>
          <w:iCs/>
          <w:sz w:val="36"/>
          <w:szCs w:val="36"/>
          <w:u w:val="single"/>
        </w:rPr>
      </w:pPr>
      <w:r w:rsidRPr="00FC3AEA">
        <w:rPr>
          <w:b/>
          <w:bCs/>
          <w:i/>
          <w:iCs/>
          <w:sz w:val="36"/>
          <w:szCs w:val="36"/>
          <w:u w:val="single"/>
        </w:rPr>
        <w:t>PRIMO MAGGIO 2026- ONU- PASCOLI E PASTORI SUL MONTALBO</w:t>
      </w:r>
      <w:r w:rsidR="00DF740B">
        <w:rPr>
          <w:b/>
          <w:bCs/>
          <w:i/>
          <w:iCs/>
          <w:sz w:val="36"/>
          <w:szCs w:val="36"/>
          <w:u w:val="single"/>
        </w:rPr>
        <w:t>- LULA</w:t>
      </w:r>
    </w:p>
    <w:p w14:paraId="413DC6F9" w14:textId="4A7F7631" w:rsidR="00522200" w:rsidRDefault="00522200" w:rsidP="00003C84">
      <w:pPr>
        <w:jc w:val="both"/>
        <w:rPr>
          <w:b/>
          <w:bCs/>
          <w:i/>
          <w:iCs/>
          <w:sz w:val="36"/>
          <w:szCs w:val="36"/>
        </w:rPr>
      </w:pPr>
      <w:r w:rsidRPr="00522200">
        <w:rPr>
          <w:b/>
          <w:bCs/>
          <w:i/>
          <w:iCs/>
          <w:sz w:val="36"/>
          <w:szCs w:val="36"/>
        </w:rPr>
        <w:t>Importanti note organizzative:</w:t>
      </w:r>
      <w:r>
        <w:rPr>
          <w:b/>
          <w:bCs/>
          <w:i/>
          <w:iCs/>
          <w:sz w:val="36"/>
          <w:szCs w:val="36"/>
        </w:rPr>
        <w:t xml:space="preserve"> da Genna Nurai a </w:t>
      </w:r>
      <w:proofErr w:type="spellStart"/>
      <w:r>
        <w:rPr>
          <w:b/>
          <w:bCs/>
          <w:i/>
          <w:iCs/>
          <w:sz w:val="36"/>
          <w:szCs w:val="36"/>
        </w:rPr>
        <w:t>cuile</w:t>
      </w:r>
      <w:proofErr w:type="spellEnd"/>
      <w:r>
        <w:rPr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b/>
          <w:bCs/>
          <w:i/>
          <w:iCs/>
          <w:sz w:val="36"/>
          <w:szCs w:val="36"/>
        </w:rPr>
        <w:t>Mussinu</w:t>
      </w:r>
      <w:proofErr w:type="spellEnd"/>
      <w:r>
        <w:rPr>
          <w:b/>
          <w:bCs/>
          <w:i/>
          <w:iCs/>
          <w:sz w:val="36"/>
          <w:szCs w:val="36"/>
        </w:rPr>
        <w:t xml:space="preserve"> per punta </w:t>
      </w:r>
      <w:proofErr w:type="spellStart"/>
      <w:r w:rsidR="00003C84">
        <w:rPr>
          <w:b/>
          <w:bCs/>
          <w:i/>
          <w:iCs/>
          <w:sz w:val="36"/>
          <w:szCs w:val="36"/>
        </w:rPr>
        <w:t>C</w:t>
      </w:r>
      <w:r>
        <w:rPr>
          <w:b/>
          <w:bCs/>
          <w:i/>
          <w:iCs/>
          <w:sz w:val="36"/>
          <w:szCs w:val="36"/>
        </w:rPr>
        <w:t>atirina</w:t>
      </w:r>
      <w:proofErr w:type="spellEnd"/>
      <w:r>
        <w:rPr>
          <w:b/>
          <w:bCs/>
          <w:i/>
          <w:iCs/>
          <w:sz w:val="36"/>
          <w:szCs w:val="36"/>
        </w:rPr>
        <w:t>. (Lula)-</w:t>
      </w:r>
    </w:p>
    <w:p w14:paraId="3E72BD00" w14:textId="3749D4EE" w:rsidR="00522200" w:rsidRDefault="00522200" w:rsidP="00003C84">
      <w:pPr>
        <w:jc w:val="both"/>
        <w:rPr>
          <w:b/>
          <w:bCs/>
          <w:i/>
          <w:iCs/>
          <w:sz w:val="36"/>
          <w:szCs w:val="36"/>
        </w:rPr>
      </w:pPr>
      <w:r w:rsidRPr="00003C84">
        <w:rPr>
          <w:b/>
          <w:bCs/>
          <w:i/>
          <w:iCs/>
          <w:sz w:val="36"/>
          <w:szCs w:val="36"/>
        </w:rPr>
        <w:t>Coordinatori logistici</w:t>
      </w:r>
      <w:r>
        <w:rPr>
          <w:b/>
          <w:bCs/>
          <w:i/>
          <w:iCs/>
          <w:sz w:val="36"/>
          <w:szCs w:val="36"/>
        </w:rPr>
        <w:t xml:space="preserve"> : Presidenti e soci del Club Alpino </w:t>
      </w:r>
      <w:r w:rsidR="004560F9">
        <w:rPr>
          <w:b/>
          <w:bCs/>
          <w:i/>
          <w:iCs/>
          <w:sz w:val="36"/>
          <w:szCs w:val="36"/>
        </w:rPr>
        <w:t xml:space="preserve">   </w:t>
      </w:r>
      <w:r>
        <w:rPr>
          <w:b/>
          <w:bCs/>
          <w:i/>
          <w:iCs/>
          <w:sz w:val="36"/>
          <w:szCs w:val="36"/>
        </w:rPr>
        <w:t xml:space="preserve">Italiano (Sardegna, Nuoro, </w:t>
      </w:r>
      <w:r w:rsidR="004560F9">
        <w:rPr>
          <w:b/>
          <w:bCs/>
          <w:i/>
          <w:iCs/>
          <w:sz w:val="36"/>
          <w:szCs w:val="36"/>
        </w:rPr>
        <w:t>Ogliastra</w:t>
      </w:r>
      <w:r>
        <w:rPr>
          <w:b/>
          <w:bCs/>
          <w:i/>
          <w:iCs/>
          <w:sz w:val="36"/>
          <w:szCs w:val="36"/>
        </w:rPr>
        <w:t>, Parma). Coldiretti Nuoro – Ogliastra.</w:t>
      </w:r>
    </w:p>
    <w:p w14:paraId="3EA24832" w14:textId="4C071EEF" w:rsidR="00522200" w:rsidRDefault="00522200" w:rsidP="00003C84">
      <w:pPr>
        <w:jc w:val="both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Tipologia difficoltà EE. Tratti su calcare in sicurezza, dislivello tra i 350- 400 m.</w:t>
      </w:r>
      <w:r w:rsidR="00003C84">
        <w:rPr>
          <w:b/>
          <w:bCs/>
          <w:i/>
          <w:iCs/>
          <w:sz w:val="36"/>
          <w:szCs w:val="36"/>
        </w:rPr>
        <w:t xml:space="preserve"> nei punti di maggiore impegno.</w:t>
      </w:r>
    </w:p>
    <w:p w14:paraId="21D639B5" w14:textId="4DA852C3" w:rsidR="00522200" w:rsidRDefault="00522200" w:rsidP="00003C84">
      <w:pPr>
        <w:jc w:val="both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APPUNTAMENTI: </w:t>
      </w:r>
      <w:r w:rsidR="00003C84">
        <w:rPr>
          <w:b/>
          <w:bCs/>
          <w:i/>
          <w:iCs/>
          <w:sz w:val="36"/>
          <w:szCs w:val="36"/>
        </w:rPr>
        <w:t xml:space="preserve">Primo Maggio, </w:t>
      </w:r>
      <w:r>
        <w:rPr>
          <w:b/>
          <w:bCs/>
          <w:i/>
          <w:iCs/>
          <w:sz w:val="36"/>
          <w:szCs w:val="36"/>
        </w:rPr>
        <w:t>ore 7.45</w:t>
      </w:r>
      <w:r w:rsidR="00003C84">
        <w:rPr>
          <w:b/>
          <w:bCs/>
          <w:i/>
          <w:iCs/>
          <w:sz w:val="36"/>
          <w:szCs w:val="36"/>
        </w:rPr>
        <w:t>,</w:t>
      </w:r>
      <w:r>
        <w:rPr>
          <w:b/>
          <w:bCs/>
          <w:i/>
          <w:iCs/>
          <w:sz w:val="36"/>
          <w:szCs w:val="36"/>
        </w:rPr>
        <w:t xml:space="preserve"> chi volesse</w:t>
      </w:r>
      <w:r w:rsidR="00003C84">
        <w:rPr>
          <w:b/>
          <w:bCs/>
          <w:i/>
          <w:iCs/>
          <w:sz w:val="36"/>
          <w:szCs w:val="36"/>
        </w:rPr>
        <w:t>,</w:t>
      </w:r>
      <w:r>
        <w:rPr>
          <w:b/>
          <w:bCs/>
          <w:i/>
          <w:iCs/>
          <w:sz w:val="36"/>
          <w:szCs w:val="36"/>
        </w:rPr>
        <w:t xml:space="preserve"> Nuoro area pineta </w:t>
      </w:r>
      <w:proofErr w:type="spellStart"/>
      <w:r>
        <w:rPr>
          <w:b/>
          <w:bCs/>
          <w:i/>
          <w:iCs/>
          <w:sz w:val="36"/>
          <w:szCs w:val="36"/>
        </w:rPr>
        <w:t>Ugolio</w:t>
      </w:r>
      <w:proofErr w:type="spellEnd"/>
      <w:r>
        <w:rPr>
          <w:b/>
          <w:bCs/>
          <w:i/>
          <w:iCs/>
          <w:sz w:val="36"/>
          <w:szCs w:val="36"/>
        </w:rPr>
        <w:t>, fronte chiosco Tildo.</w:t>
      </w:r>
    </w:p>
    <w:p w14:paraId="1E89F038" w14:textId="2AFCA969" w:rsidR="00522200" w:rsidRDefault="00522200" w:rsidP="00003C84">
      <w:pPr>
        <w:jc w:val="both"/>
        <w:rPr>
          <w:b/>
          <w:bCs/>
          <w:i/>
          <w:iCs/>
          <w:sz w:val="36"/>
          <w:szCs w:val="36"/>
        </w:rPr>
      </w:pPr>
      <w:r w:rsidRPr="009824C6">
        <w:rPr>
          <w:b/>
          <w:bCs/>
          <w:i/>
          <w:iCs/>
          <w:sz w:val="36"/>
          <w:szCs w:val="36"/>
        </w:rPr>
        <w:t>Ore 8.20 bivio Bitti- Lula (</w:t>
      </w:r>
      <w:proofErr w:type="spellStart"/>
      <w:r w:rsidRPr="009824C6">
        <w:rPr>
          <w:b/>
          <w:bCs/>
          <w:i/>
          <w:iCs/>
          <w:sz w:val="36"/>
          <w:szCs w:val="36"/>
        </w:rPr>
        <w:t>Sologo</w:t>
      </w:r>
      <w:proofErr w:type="spellEnd"/>
      <w:r w:rsidRPr="009824C6">
        <w:rPr>
          <w:b/>
          <w:bCs/>
          <w:i/>
          <w:iCs/>
          <w:sz w:val="36"/>
          <w:szCs w:val="36"/>
        </w:rPr>
        <w:t>).</w:t>
      </w:r>
      <w:r>
        <w:rPr>
          <w:b/>
          <w:bCs/>
          <w:i/>
          <w:iCs/>
          <w:sz w:val="36"/>
          <w:szCs w:val="36"/>
        </w:rPr>
        <w:t xml:space="preserve"> Lasciata la 131</w:t>
      </w:r>
      <w:proofErr w:type="gramStart"/>
      <w:r>
        <w:rPr>
          <w:b/>
          <w:bCs/>
          <w:i/>
          <w:iCs/>
          <w:sz w:val="36"/>
          <w:szCs w:val="36"/>
        </w:rPr>
        <w:t>DCN,  direzione</w:t>
      </w:r>
      <w:proofErr w:type="gramEnd"/>
      <w:r w:rsidR="00003C84">
        <w:rPr>
          <w:b/>
          <w:bCs/>
          <w:i/>
          <w:iCs/>
          <w:sz w:val="36"/>
          <w:szCs w:val="36"/>
        </w:rPr>
        <w:t xml:space="preserve"> </w:t>
      </w:r>
      <w:proofErr w:type="gramStart"/>
      <w:r w:rsidR="00003C84">
        <w:rPr>
          <w:b/>
          <w:bCs/>
          <w:i/>
          <w:iCs/>
          <w:sz w:val="36"/>
          <w:szCs w:val="36"/>
        </w:rPr>
        <w:t>della scorrimento</w:t>
      </w:r>
      <w:proofErr w:type="gramEnd"/>
      <w:r>
        <w:rPr>
          <w:b/>
          <w:bCs/>
          <w:i/>
          <w:iCs/>
          <w:sz w:val="36"/>
          <w:szCs w:val="36"/>
        </w:rPr>
        <w:t xml:space="preserve"> Bitti-Lula. </w:t>
      </w:r>
      <w:r w:rsidR="00003C84">
        <w:rPr>
          <w:b/>
          <w:bCs/>
          <w:i/>
          <w:iCs/>
          <w:sz w:val="36"/>
          <w:szCs w:val="36"/>
        </w:rPr>
        <w:t xml:space="preserve"> Attesa- i</w:t>
      </w:r>
      <w:r>
        <w:rPr>
          <w:b/>
          <w:bCs/>
          <w:i/>
          <w:iCs/>
          <w:sz w:val="36"/>
          <w:szCs w:val="36"/>
        </w:rPr>
        <w:t>ncontr</w:t>
      </w:r>
      <w:r w:rsidR="00003C84">
        <w:rPr>
          <w:b/>
          <w:bCs/>
          <w:i/>
          <w:iCs/>
          <w:sz w:val="36"/>
          <w:szCs w:val="36"/>
        </w:rPr>
        <w:t xml:space="preserve">o sul lato destro della carreggiata, </w:t>
      </w:r>
      <w:r>
        <w:rPr>
          <w:b/>
          <w:bCs/>
          <w:i/>
          <w:iCs/>
          <w:sz w:val="36"/>
          <w:szCs w:val="36"/>
        </w:rPr>
        <w:t xml:space="preserve">con </w:t>
      </w:r>
      <w:proofErr w:type="spellStart"/>
      <w:r>
        <w:rPr>
          <w:b/>
          <w:bCs/>
          <w:i/>
          <w:iCs/>
          <w:sz w:val="36"/>
          <w:szCs w:val="36"/>
        </w:rPr>
        <w:t>Cai</w:t>
      </w:r>
      <w:proofErr w:type="spellEnd"/>
      <w:r>
        <w:rPr>
          <w:b/>
          <w:bCs/>
          <w:i/>
          <w:iCs/>
          <w:sz w:val="36"/>
          <w:szCs w:val="36"/>
        </w:rPr>
        <w:t xml:space="preserve"> Parma in arrivo da Olbia-Golfo Aranci </w:t>
      </w:r>
      <w:r w:rsidR="009824C6">
        <w:rPr>
          <w:b/>
          <w:bCs/>
          <w:i/>
          <w:iCs/>
          <w:sz w:val="36"/>
          <w:szCs w:val="36"/>
        </w:rPr>
        <w:t xml:space="preserve">e altri partecipanti alla manifestazione- escursione provenienti da varie parti di Sardegna. </w:t>
      </w:r>
    </w:p>
    <w:p w14:paraId="29C37828" w14:textId="3EE04AB6" w:rsidR="009824C6" w:rsidRDefault="009824C6" w:rsidP="00003C84">
      <w:pPr>
        <w:jc w:val="both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Si prosegue per il paese di Lula, attraversandolo in auto sotto la guida dei direttori, sino al punto di partenza di Genna Nurai sotto il Montalbo. Saluti istituzionali e avvio escursione. Su antica carrareccia spartiacque tra le valli di Bitti-Lula -Lodè e i mari di Siniscola. Trasporto per decenni, fine ‘800, primi decenni del ‘900, legname, bestiame e carbone. Visita rapida, forse, a tumba Nurai, </w:t>
      </w:r>
      <w:r>
        <w:rPr>
          <w:b/>
          <w:bCs/>
          <w:i/>
          <w:iCs/>
          <w:sz w:val="36"/>
          <w:szCs w:val="36"/>
        </w:rPr>
        <w:lastRenderedPageBreak/>
        <w:t xml:space="preserve">cavità carsica straordinaria. Salita con passo alla portata di tutte e tutti verso Punta </w:t>
      </w:r>
      <w:proofErr w:type="spellStart"/>
      <w:r>
        <w:rPr>
          <w:b/>
          <w:bCs/>
          <w:i/>
          <w:iCs/>
          <w:sz w:val="36"/>
          <w:szCs w:val="36"/>
        </w:rPr>
        <w:t>Catirina</w:t>
      </w:r>
      <w:proofErr w:type="spellEnd"/>
      <w:r>
        <w:rPr>
          <w:b/>
          <w:bCs/>
          <w:i/>
          <w:iCs/>
          <w:sz w:val="36"/>
          <w:szCs w:val="36"/>
        </w:rPr>
        <w:t xml:space="preserve">, 1150 circa slm. Lento avvicinamento al pianoro di </w:t>
      </w:r>
      <w:proofErr w:type="spellStart"/>
      <w:r>
        <w:rPr>
          <w:b/>
          <w:bCs/>
          <w:i/>
          <w:iCs/>
          <w:sz w:val="36"/>
          <w:szCs w:val="36"/>
        </w:rPr>
        <w:t>Cuile</w:t>
      </w:r>
      <w:proofErr w:type="spellEnd"/>
      <w:r>
        <w:rPr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b/>
          <w:bCs/>
          <w:i/>
          <w:iCs/>
          <w:sz w:val="36"/>
          <w:szCs w:val="36"/>
        </w:rPr>
        <w:t>Mussinu</w:t>
      </w:r>
      <w:proofErr w:type="spellEnd"/>
      <w:r>
        <w:rPr>
          <w:b/>
          <w:bCs/>
          <w:i/>
          <w:iCs/>
          <w:sz w:val="36"/>
          <w:szCs w:val="36"/>
        </w:rPr>
        <w:t xml:space="preserve">, località di antichi pastori e di pascoli bradi sempre attuali. Sosta in stile </w:t>
      </w:r>
      <w:proofErr w:type="spellStart"/>
      <w:r>
        <w:rPr>
          <w:b/>
          <w:bCs/>
          <w:i/>
          <w:iCs/>
          <w:sz w:val="36"/>
          <w:szCs w:val="36"/>
        </w:rPr>
        <w:t>Cai</w:t>
      </w:r>
      <w:proofErr w:type="spellEnd"/>
      <w:r>
        <w:rPr>
          <w:b/>
          <w:bCs/>
          <w:i/>
          <w:iCs/>
          <w:sz w:val="36"/>
          <w:szCs w:val="36"/>
        </w:rPr>
        <w:t>, pro</w:t>
      </w:r>
      <w:r w:rsidR="00003C84">
        <w:rPr>
          <w:b/>
          <w:bCs/>
          <w:i/>
          <w:iCs/>
          <w:sz w:val="36"/>
          <w:szCs w:val="36"/>
        </w:rPr>
        <w:t>v</w:t>
      </w:r>
      <w:r>
        <w:rPr>
          <w:b/>
          <w:bCs/>
          <w:i/>
          <w:iCs/>
          <w:sz w:val="36"/>
          <w:szCs w:val="36"/>
        </w:rPr>
        <w:t>viste</w:t>
      </w:r>
      <w:r w:rsidR="00003C84">
        <w:rPr>
          <w:b/>
          <w:bCs/>
          <w:i/>
          <w:iCs/>
          <w:sz w:val="36"/>
          <w:szCs w:val="36"/>
        </w:rPr>
        <w:t xml:space="preserve"> con cibo e acqua</w:t>
      </w:r>
      <w:r>
        <w:rPr>
          <w:b/>
          <w:bCs/>
          <w:i/>
          <w:iCs/>
          <w:sz w:val="36"/>
          <w:szCs w:val="36"/>
        </w:rPr>
        <w:t xml:space="preserve"> -zaino, interventi di motivazione della giornata.  Scala di discesa </w:t>
      </w:r>
      <w:proofErr w:type="spellStart"/>
      <w:r>
        <w:rPr>
          <w:b/>
          <w:bCs/>
          <w:i/>
          <w:iCs/>
          <w:sz w:val="36"/>
          <w:szCs w:val="36"/>
        </w:rPr>
        <w:t>Usurtia</w:t>
      </w:r>
      <w:proofErr w:type="spellEnd"/>
      <w:r>
        <w:rPr>
          <w:b/>
          <w:bCs/>
          <w:i/>
          <w:iCs/>
          <w:sz w:val="36"/>
          <w:szCs w:val="36"/>
        </w:rPr>
        <w:t>, organizzazione rientro.</w:t>
      </w:r>
    </w:p>
    <w:p w14:paraId="276BD2FA" w14:textId="53B61E67" w:rsidR="009824C6" w:rsidRDefault="00003C84" w:rsidP="00003C84">
      <w:pPr>
        <w:jc w:val="both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Abbigliamento</w:t>
      </w:r>
      <w:r w:rsidR="009824C6">
        <w:rPr>
          <w:b/>
          <w:bCs/>
          <w:i/>
          <w:iCs/>
          <w:sz w:val="36"/>
          <w:szCs w:val="36"/>
        </w:rPr>
        <w:t xml:space="preserve"> adeguato alla primavera scostant</w:t>
      </w:r>
      <w:r>
        <w:rPr>
          <w:b/>
          <w:bCs/>
          <w:i/>
          <w:iCs/>
          <w:sz w:val="36"/>
          <w:szCs w:val="36"/>
        </w:rPr>
        <w:t xml:space="preserve">e, scarponi </w:t>
      </w:r>
      <w:proofErr w:type="spellStart"/>
      <w:r>
        <w:rPr>
          <w:b/>
          <w:bCs/>
          <w:i/>
          <w:iCs/>
          <w:sz w:val="36"/>
          <w:szCs w:val="36"/>
        </w:rPr>
        <w:t>trekk</w:t>
      </w:r>
      <w:proofErr w:type="spellEnd"/>
      <w:r>
        <w:rPr>
          <w:b/>
          <w:bCs/>
          <w:i/>
          <w:iCs/>
          <w:sz w:val="36"/>
          <w:szCs w:val="36"/>
        </w:rPr>
        <w:t>.</w:t>
      </w:r>
      <w:r w:rsidR="00326138">
        <w:rPr>
          <w:b/>
          <w:bCs/>
          <w:i/>
          <w:iCs/>
          <w:sz w:val="36"/>
          <w:szCs w:val="36"/>
        </w:rPr>
        <w:t xml:space="preserve"> Ottima giornata tutte e tutti.</w:t>
      </w:r>
      <w:r w:rsidR="00FC3AEA">
        <w:rPr>
          <w:b/>
          <w:bCs/>
          <w:i/>
          <w:iCs/>
          <w:sz w:val="36"/>
          <w:szCs w:val="36"/>
        </w:rPr>
        <w:t>32</w:t>
      </w:r>
    </w:p>
    <w:p w14:paraId="10601097" w14:textId="77777777" w:rsidR="00FC3AEA" w:rsidRDefault="00FC3AEA" w:rsidP="00003C84">
      <w:pPr>
        <w:jc w:val="both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Per eventuali info Tonino Ladu-329 05333117. Nicola Secchi-320 7452181. Alessandro Serra- 320 1721976.</w:t>
      </w:r>
    </w:p>
    <w:p w14:paraId="2D7F9F2C" w14:textId="77777777" w:rsidR="00FC3AEA" w:rsidRDefault="00FC3AEA" w:rsidP="00003C84">
      <w:pPr>
        <w:jc w:val="both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Matteo Marteddu- 335 234512.</w:t>
      </w:r>
    </w:p>
    <w:p w14:paraId="3BDDD33D" w14:textId="1BC505C5" w:rsidR="00FC3AEA" w:rsidRDefault="00FC3AEA" w:rsidP="00003C84">
      <w:pPr>
        <w:jc w:val="both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Grazie a tutte e tutti. </w:t>
      </w:r>
    </w:p>
    <w:p w14:paraId="2BC9E000" w14:textId="77777777" w:rsidR="00326138" w:rsidRPr="00EF5163" w:rsidRDefault="00326138" w:rsidP="0032613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8"/>
          <w:szCs w:val="28"/>
        </w:rPr>
      </w:pPr>
    </w:p>
    <w:p w14:paraId="7AA33591" w14:textId="77777777" w:rsidR="00326138" w:rsidRPr="00EF5163" w:rsidRDefault="00326138" w:rsidP="00326138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8"/>
          <w:szCs w:val="28"/>
        </w:rPr>
      </w:pPr>
    </w:p>
    <w:p w14:paraId="624AE626" w14:textId="77777777" w:rsidR="00326138" w:rsidRPr="00EF5163" w:rsidRDefault="00326138" w:rsidP="00326138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8"/>
          <w:szCs w:val="28"/>
        </w:rPr>
      </w:pPr>
      <w:r w:rsidRPr="00EF5163">
        <w:rPr>
          <w:rFonts w:ascii="Helvetica" w:hAnsi="Helvetica" w:cs="Helvetica"/>
          <w:noProof/>
          <w:color w:val="000000"/>
          <w:sz w:val="28"/>
          <w:szCs w:val="28"/>
        </w:rPr>
        <w:drawing>
          <wp:inline distT="0" distB="0" distL="0" distR="0" wp14:anchorId="2EA52ED5" wp14:editId="5B3F2494">
            <wp:extent cx="1645644" cy="1302385"/>
            <wp:effectExtent l="0" t="0" r="0" b="0"/>
            <wp:docPr id="103249455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098" cy="133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000000"/>
          <w:sz w:val="28"/>
          <w:szCs w:val="28"/>
        </w:rPr>
        <w:t xml:space="preserve">                                </w:t>
      </w:r>
      <w:r>
        <w:rPr>
          <w:rFonts w:ascii="Helvetica" w:hAnsi="Helvetica" w:cs="Helvetica"/>
          <w:noProof/>
          <w:color w:val="000000"/>
          <w:sz w:val="28"/>
          <w:szCs w:val="28"/>
        </w:rPr>
        <w:drawing>
          <wp:inline distT="0" distB="0" distL="0" distR="0" wp14:anchorId="7F5E5D24" wp14:editId="62281F4B">
            <wp:extent cx="1499688" cy="1493205"/>
            <wp:effectExtent l="0" t="0" r="5715" b="0"/>
            <wp:docPr id="27151321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55" cy="151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C1DFD" w14:textId="77777777" w:rsidR="00326138" w:rsidRPr="00EF5163" w:rsidRDefault="00326138" w:rsidP="0032613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8"/>
          <w:szCs w:val="28"/>
        </w:rPr>
      </w:pPr>
    </w:p>
    <w:p w14:paraId="44C7591D" w14:textId="77777777" w:rsidR="00326138" w:rsidRPr="00EF5163" w:rsidRDefault="00326138" w:rsidP="0032613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8"/>
          <w:szCs w:val="28"/>
        </w:rPr>
      </w:pPr>
    </w:p>
    <w:p w14:paraId="2EB27E16" w14:textId="77777777" w:rsidR="00326138" w:rsidRDefault="00326138" w:rsidP="0032613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</w:pPr>
    </w:p>
    <w:p w14:paraId="109BCF96" w14:textId="25618D17" w:rsidR="00326138" w:rsidRPr="0014647A" w:rsidRDefault="00DF740B" w:rsidP="0032613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</w:pPr>
      <w:r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  <w:t xml:space="preserve">ANNO </w:t>
      </w:r>
      <w:r w:rsidR="00326138" w:rsidRPr="0014647A"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  <w:t>2026 LE NAZIONI UNITE</w:t>
      </w:r>
      <w:r w:rsidR="00326138"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  <w:t xml:space="preserve"> ACCENDONO I RIFLETTORI</w:t>
      </w:r>
      <w:r w:rsidR="00326138" w:rsidRPr="0014647A"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  <w:t>…APPUNTAMENTO CAI</w:t>
      </w:r>
      <w:r w:rsidR="00326138"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  <w:t xml:space="preserve">-COLDIRETTI NU-OG. </w:t>
      </w:r>
      <w:r w:rsidR="00326138" w:rsidRPr="0014647A"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  <w:t>TRA PASCOLI BRADI E ONDE GRAVITAZIONALI MONTALBO - LULA.</w:t>
      </w:r>
    </w:p>
    <w:p w14:paraId="44776CCF" w14:textId="77777777" w:rsidR="00326138" w:rsidRPr="00EF5163" w:rsidRDefault="00326138" w:rsidP="0032613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8"/>
          <w:szCs w:val="28"/>
        </w:rPr>
      </w:pPr>
    </w:p>
    <w:p w14:paraId="34960755" w14:textId="6A85FD07" w:rsidR="00326138" w:rsidRPr="00EF5163" w:rsidRDefault="00326138" w:rsidP="0032613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8"/>
          <w:szCs w:val="28"/>
        </w:rPr>
      </w:pPr>
      <w:r w:rsidRPr="00DF740B">
        <w:rPr>
          <w:rFonts w:ascii="Helvetica" w:hAnsi="Helvetica" w:cs="Helvetica"/>
          <w:b/>
          <w:bCs/>
          <w:color w:val="000000"/>
          <w:sz w:val="28"/>
          <w:szCs w:val="28"/>
        </w:rPr>
        <w:t>L’Assemblea generale ONU ha adottato il 2026 anno internazionale dei pascoli e dei pastori,</w:t>
      </w:r>
      <w:r w:rsidRPr="00EF5163">
        <w:rPr>
          <w:rFonts w:ascii="Helvetica" w:hAnsi="Helvetica" w:cs="Helvetica"/>
          <w:color w:val="000000"/>
          <w:sz w:val="28"/>
          <w:szCs w:val="28"/>
        </w:rPr>
        <w:t xml:space="preserve"> anno internazionale dei Volontari per lo sviluppo sostenibile, </w:t>
      </w:r>
      <w:r w:rsidR="00DF740B">
        <w:rPr>
          <w:rFonts w:ascii="Helvetica" w:hAnsi="Helvetica" w:cs="Helvetica"/>
          <w:color w:val="000000"/>
          <w:sz w:val="28"/>
          <w:szCs w:val="28"/>
        </w:rPr>
        <w:t>a</w:t>
      </w:r>
      <w:r w:rsidRPr="00EF5163">
        <w:rPr>
          <w:rFonts w:ascii="Helvetica" w:hAnsi="Helvetica" w:cs="Helvetica"/>
          <w:color w:val="000000"/>
          <w:sz w:val="28"/>
          <w:szCs w:val="28"/>
        </w:rPr>
        <w:t xml:space="preserve">nno internazionale della Donna Agricoltrice. “La donna, scrive l’ONU, come fondamento per produzioni, trasformazione e </w:t>
      </w:r>
      <w:r w:rsidRPr="00EF5163">
        <w:rPr>
          <w:rFonts w:ascii="Helvetica" w:hAnsi="Helvetica" w:cs="Helvetica"/>
          <w:color w:val="000000"/>
          <w:sz w:val="28"/>
          <w:szCs w:val="28"/>
        </w:rPr>
        <w:lastRenderedPageBreak/>
        <w:t>originali innovazioni. Tra loro, piccole agricoltrici, lavoratrici stagionali, pescatrici, allevatrici, apicoltrici, scienziate, custodi di conoscenze tradizionali e imprenditrici rurali”. </w:t>
      </w:r>
    </w:p>
    <w:p w14:paraId="7AA42250" w14:textId="77777777" w:rsidR="00326138" w:rsidRPr="0014647A" w:rsidRDefault="00326138" w:rsidP="0032613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</w:pPr>
      <w:r w:rsidRPr="00EF5163">
        <w:rPr>
          <w:rFonts w:ascii="Helvetica" w:hAnsi="Helvetica" w:cs="Helvetica"/>
          <w:color w:val="000000"/>
          <w:sz w:val="28"/>
          <w:szCs w:val="28"/>
        </w:rPr>
        <w:t xml:space="preserve"> Il CAI si cala pienamente nella volontà della decisione ONU e FAO per </w:t>
      </w:r>
      <w:r w:rsidRPr="0014647A"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  <w:t xml:space="preserve">l’International </w:t>
      </w:r>
      <w:proofErr w:type="spellStart"/>
      <w:r w:rsidRPr="0014647A"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  <w:t>Year</w:t>
      </w:r>
      <w:proofErr w:type="spellEnd"/>
      <w:r w:rsidRPr="0014647A"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  <w:t xml:space="preserve"> of </w:t>
      </w:r>
      <w:proofErr w:type="spellStart"/>
      <w:r w:rsidRPr="0014647A"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  <w:t>Rangelanfs</w:t>
      </w:r>
      <w:proofErr w:type="spellEnd"/>
      <w:r w:rsidRPr="0014647A"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  <w:t xml:space="preserve"> and </w:t>
      </w:r>
      <w:proofErr w:type="spellStart"/>
      <w:r w:rsidRPr="0014647A"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  <w:t>Pastoralists</w:t>
      </w:r>
      <w:proofErr w:type="spellEnd"/>
      <w:r w:rsidRPr="0014647A"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  <w:t>. </w:t>
      </w:r>
    </w:p>
    <w:p w14:paraId="05C5607C" w14:textId="77777777" w:rsidR="00326138" w:rsidRPr="00EF5163" w:rsidRDefault="00326138" w:rsidP="0032613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8"/>
          <w:szCs w:val="28"/>
        </w:rPr>
      </w:pPr>
      <w:r w:rsidRPr="00EF5163">
        <w:rPr>
          <w:rFonts w:ascii="Helvetica" w:hAnsi="Helvetica" w:cs="Helvetica"/>
          <w:color w:val="000000"/>
          <w:sz w:val="28"/>
          <w:szCs w:val="28"/>
        </w:rPr>
        <w:t>Pascoli e Pastori:</w:t>
      </w:r>
      <w:r>
        <w:rPr>
          <w:rFonts w:ascii="Helvetica" w:hAnsi="Helvetica" w:cs="Helvetica"/>
          <w:color w:val="000000"/>
          <w:sz w:val="28"/>
          <w:szCs w:val="28"/>
        </w:rPr>
        <w:t>”</w:t>
      </w:r>
      <w:r w:rsidRPr="00EF5163">
        <w:rPr>
          <w:rFonts w:ascii="Helvetica" w:hAnsi="Helvetica" w:cs="Helvetica"/>
          <w:color w:val="000000"/>
          <w:sz w:val="28"/>
          <w:szCs w:val="28"/>
        </w:rPr>
        <w:t xml:space="preserve"> Vasti ecosistemi sostengono la biodiversità unica, parole del documento ONU. I pastori si prendono cura del bestiame, conoscenze locali, sicurezza alimentare. Proteggono paesaggi fragili e preservano il patrimonio culturale. Pascoli, terreni non coltivati, continua il documento ONU, allevamento libero, non coltivazioni intensive. Paesaggi complessi, vivi, richiedono politiche di governance responsabile e investimenti mirati, garantendo continuità alle comunità pastorali”.</w:t>
      </w:r>
    </w:p>
    <w:p w14:paraId="00132D9F" w14:textId="77777777" w:rsidR="00326138" w:rsidRPr="00EF5163" w:rsidRDefault="00326138" w:rsidP="0032613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8"/>
          <w:szCs w:val="28"/>
        </w:rPr>
      </w:pPr>
      <w:r w:rsidRPr="00EF5163">
        <w:rPr>
          <w:rFonts w:ascii="Helvetica" w:hAnsi="Helvetica" w:cs="Helvetica"/>
          <w:color w:val="000000"/>
          <w:sz w:val="28"/>
          <w:szCs w:val="28"/>
        </w:rPr>
        <w:t xml:space="preserve">CAI guarda la Sardegna, soprattutto nella sua parte centrale, da costa a costa, da sempre caratterizzata da allevamenti e pastorizia brada. Dal Montiferru al </w:t>
      </w:r>
      <w:proofErr w:type="spellStart"/>
      <w:r w:rsidRPr="00EF5163">
        <w:rPr>
          <w:rFonts w:ascii="Helvetica" w:hAnsi="Helvetica" w:cs="Helvetica"/>
          <w:color w:val="000000"/>
          <w:sz w:val="28"/>
          <w:szCs w:val="28"/>
        </w:rPr>
        <w:t>Marghine</w:t>
      </w:r>
      <w:proofErr w:type="spellEnd"/>
      <w:r w:rsidRPr="00EF5163">
        <w:rPr>
          <w:rFonts w:ascii="Helvetica" w:hAnsi="Helvetica" w:cs="Helvetica"/>
          <w:color w:val="000000"/>
          <w:sz w:val="28"/>
          <w:szCs w:val="28"/>
        </w:rPr>
        <w:t xml:space="preserve">, dal </w:t>
      </w:r>
      <w:proofErr w:type="spellStart"/>
      <w:r w:rsidRPr="00EF5163">
        <w:rPr>
          <w:rFonts w:ascii="Helvetica" w:hAnsi="Helvetica" w:cs="Helvetica"/>
          <w:color w:val="000000"/>
          <w:sz w:val="28"/>
          <w:szCs w:val="28"/>
        </w:rPr>
        <w:t>Goceano</w:t>
      </w:r>
      <w:proofErr w:type="spellEnd"/>
      <w:r>
        <w:rPr>
          <w:rFonts w:ascii="Helvetica" w:hAnsi="Helvetica" w:cs="Helvetica"/>
          <w:color w:val="000000"/>
          <w:sz w:val="28"/>
          <w:szCs w:val="28"/>
        </w:rPr>
        <w:t>, Baronie,</w:t>
      </w:r>
      <w:r w:rsidRPr="00EF5163">
        <w:rPr>
          <w:rFonts w:ascii="Helvetica" w:hAnsi="Helvetica" w:cs="Helvetica"/>
          <w:color w:val="000000"/>
          <w:sz w:val="28"/>
          <w:szCs w:val="28"/>
        </w:rPr>
        <w:t xml:space="preserve"> alle serre del Nuorese, dal Gennargentu all’Ogliastra resistono paesaggi e pratiche di allevamento ovino, bovino e suino, con radici profonde, stratificate nei secoli. Un patrimonio culturale, sociale e ambientale. </w:t>
      </w:r>
    </w:p>
    <w:p w14:paraId="7AC9E58E" w14:textId="77777777" w:rsidR="00326138" w:rsidRPr="0014647A" w:rsidRDefault="00326138" w:rsidP="0032613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</w:pPr>
      <w:r w:rsidRPr="0014647A"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  <w:t xml:space="preserve">Il </w:t>
      </w:r>
      <w:proofErr w:type="gramStart"/>
      <w:r w:rsidRPr="0014647A"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  <w:t xml:space="preserve">CAI </w:t>
      </w:r>
      <w:r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  <w:t xml:space="preserve"> e</w:t>
      </w:r>
      <w:proofErr w:type="gramEnd"/>
      <w:r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  <w:t xml:space="preserve"> Coldiretti Nuoro-Ogliastra </w:t>
      </w:r>
      <w:r w:rsidRPr="0014647A"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  <w:t>con manifestazione - escursione dedicata, il Primo Maggio celebra</w:t>
      </w:r>
      <w:r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  <w:t>no</w:t>
      </w:r>
      <w:r w:rsidRPr="0014647A"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  <w:t xml:space="preserve"> l’anno dei pascoli e dei pastori. Lo far</w:t>
      </w:r>
      <w:r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  <w:t>anno</w:t>
      </w:r>
      <w:r w:rsidRPr="0014647A"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  <w:t xml:space="preserve"> sulle pendici e le cime del Montalbo di Lula in collaborazione con le Associazioni</w:t>
      </w:r>
      <w:r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  <w:t xml:space="preserve"> varie di categoria</w:t>
      </w:r>
      <w:r w:rsidRPr="0014647A"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  <w:t xml:space="preserve"> che sostengono quotidianamente la fatica di pastori e allevatori che stanno sui pascoli bradi. Guidano l’escursione </w:t>
      </w:r>
      <w:proofErr w:type="spellStart"/>
      <w:r w:rsidRPr="0014647A"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  <w:t>Cai</w:t>
      </w:r>
      <w:proofErr w:type="spellEnd"/>
      <w:r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  <w:t>:</w:t>
      </w:r>
      <w:r w:rsidRPr="0014647A"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  <w:t xml:space="preserve"> Sardegna col presidente Pier Francesco Boy, </w:t>
      </w:r>
      <w:proofErr w:type="spellStart"/>
      <w:r w:rsidRPr="0014647A"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  <w:t>Cai</w:t>
      </w:r>
      <w:proofErr w:type="spellEnd"/>
      <w:r w:rsidRPr="0014647A"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  <w:t xml:space="preserve"> Nuoro Tonino Ladu, </w:t>
      </w:r>
      <w:proofErr w:type="spellStart"/>
      <w:r w:rsidRPr="0014647A"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  <w:t>Cai</w:t>
      </w:r>
      <w:proofErr w:type="spellEnd"/>
      <w:r w:rsidRPr="0014647A"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  <w:t xml:space="preserve"> Ogliastra Nicola Secchi, </w:t>
      </w:r>
      <w:proofErr w:type="spellStart"/>
      <w:r w:rsidRPr="0014647A"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  <w:t>Cai</w:t>
      </w:r>
      <w:proofErr w:type="spellEnd"/>
      <w:r w:rsidRPr="0014647A"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  <w:t xml:space="preserve"> Parma che per l’occasione arriva in Sardegna sotto la guida di Fabrizio Russo</w:t>
      </w:r>
      <w:r>
        <w:rPr>
          <w:rFonts w:ascii="Helvetica" w:hAnsi="Helvetica" w:cs="Helvetica"/>
          <w:b/>
          <w:bCs/>
          <w:i/>
          <w:iCs/>
          <w:color w:val="000000"/>
          <w:sz w:val="28"/>
          <w:szCs w:val="28"/>
        </w:rPr>
        <w:t>, Coldiretti Nuoro Ogliastra col direttore Alessandro Serra.</w:t>
      </w:r>
    </w:p>
    <w:p w14:paraId="2E786CA7" w14:textId="77777777" w:rsidR="00326138" w:rsidRPr="00EF5163" w:rsidRDefault="00326138" w:rsidP="0032613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8"/>
          <w:szCs w:val="28"/>
        </w:rPr>
      </w:pPr>
      <w:r w:rsidRPr="00EF5163">
        <w:rPr>
          <w:rFonts w:ascii="Helvetica" w:hAnsi="Helvetica" w:cs="Helvetica"/>
          <w:color w:val="000000"/>
          <w:sz w:val="28"/>
          <w:szCs w:val="28"/>
        </w:rPr>
        <w:t xml:space="preserve">Giornata impegnativa con appuntamento sulle strade di Lula, per salire nelle quote degli allevamenti bradi, da Genna Nurai, Tumba </w:t>
      </w:r>
      <w:proofErr w:type="gramStart"/>
      <w:r w:rsidRPr="00EF5163">
        <w:rPr>
          <w:rFonts w:ascii="Helvetica" w:hAnsi="Helvetica" w:cs="Helvetica"/>
          <w:color w:val="000000"/>
          <w:sz w:val="28"/>
          <w:szCs w:val="28"/>
        </w:rPr>
        <w:t>Nurai,  verso</w:t>
      </w:r>
      <w:proofErr w:type="gramEnd"/>
      <w:r w:rsidRPr="00EF5163">
        <w:rPr>
          <w:rFonts w:ascii="Helvetica" w:hAnsi="Helvetica" w:cs="Helvetica"/>
          <w:color w:val="000000"/>
          <w:sz w:val="28"/>
          <w:szCs w:val="28"/>
        </w:rPr>
        <w:t xml:space="preserve"> punta </w:t>
      </w:r>
      <w:proofErr w:type="spellStart"/>
      <w:proofErr w:type="gramStart"/>
      <w:r w:rsidRPr="00EF5163">
        <w:rPr>
          <w:rFonts w:ascii="Helvetica" w:hAnsi="Helvetica" w:cs="Helvetica"/>
          <w:color w:val="000000"/>
          <w:sz w:val="28"/>
          <w:szCs w:val="28"/>
        </w:rPr>
        <w:t>Catirina</w:t>
      </w:r>
      <w:proofErr w:type="spellEnd"/>
      <w:r w:rsidRPr="00EF5163">
        <w:rPr>
          <w:rFonts w:ascii="Helvetica" w:hAnsi="Helvetica" w:cs="Helvetica"/>
          <w:color w:val="000000"/>
          <w:sz w:val="28"/>
          <w:szCs w:val="28"/>
        </w:rPr>
        <w:t xml:space="preserve"> ,</w:t>
      </w:r>
      <w:proofErr w:type="gramEnd"/>
      <w:r w:rsidRPr="00EF5163">
        <w:rPr>
          <w:rFonts w:ascii="Helvetica" w:hAnsi="Helvetica" w:cs="Helvetica"/>
          <w:color w:val="000000"/>
          <w:sz w:val="28"/>
          <w:szCs w:val="28"/>
        </w:rPr>
        <w:t xml:space="preserve"> Mandra </w:t>
      </w:r>
      <w:proofErr w:type="spellStart"/>
      <w:r w:rsidRPr="00EF5163">
        <w:rPr>
          <w:rFonts w:ascii="Helvetica" w:hAnsi="Helvetica" w:cs="Helvetica"/>
          <w:color w:val="000000"/>
          <w:sz w:val="28"/>
          <w:szCs w:val="28"/>
        </w:rPr>
        <w:t>Brujada</w:t>
      </w:r>
      <w:proofErr w:type="spellEnd"/>
      <w:r w:rsidRPr="00EF5163">
        <w:rPr>
          <w:rFonts w:ascii="Helvetica" w:hAnsi="Helvetica" w:cs="Helvetica"/>
          <w:color w:val="000000"/>
          <w:sz w:val="28"/>
          <w:szCs w:val="28"/>
        </w:rPr>
        <w:t xml:space="preserve">, Sa ‘e </w:t>
      </w:r>
      <w:proofErr w:type="spellStart"/>
      <w:r w:rsidRPr="00EF5163">
        <w:rPr>
          <w:rFonts w:ascii="Helvetica" w:hAnsi="Helvetica" w:cs="Helvetica"/>
          <w:color w:val="000000"/>
          <w:sz w:val="28"/>
          <w:szCs w:val="28"/>
        </w:rPr>
        <w:t>Mussinu</w:t>
      </w:r>
      <w:proofErr w:type="spellEnd"/>
      <w:r w:rsidRPr="00EF5163">
        <w:rPr>
          <w:rFonts w:ascii="Helvetica" w:hAnsi="Helvetica" w:cs="Helvetica"/>
          <w:color w:val="000000"/>
          <w:sz w:val="28"/>
          <w:szCs w:val="28"/>
        </w:rPr>
        <w:t xml:space="preserve"> </w:t>
      </w:r>
      <w:proofErr w:type="spellStart"/>
      <w:r w:rsidRPr="00EF5163">
        <w:rPr>
          <w:rFonts w:ascii="Helvetica" w:hAnsi="Helvetica" w:cs="Helvetica"/>
          <w:color w:val="000000"/>
          <w:sz w:val="28"/>
          <w:szCs w:val="28"/>
        </w:rPr>
        <w:t>Iscala</w:t>
      </w:r>
      <w:proofErr w:type="spellEnd"/>
      <w:r w:rsidRPr="00EF5163">
        <w:rPr>
          <w:rFonts w:ascii="Helvetica" w:hAnsi="Helvetica" w:cs="Helvetica"/>
          <w:color w:val="000000"/>
          <w:sz w:val="28"/>
          <w:szCs w:val="28"/>
        </w:rPr>
        <w:t xml:space="preserve"> </w:t>
      </w:r>
      <w:proofErr w:type="spellStart"/>
      <w:proofErr w:type="gramStart"/>
      <w:r w:rsidRPr="00EF5163">
        <w:rPr>
          <w:rFonts w:ascii="Helvetica" w:hAnsi="Helvetica" w:cs="Helvetica"/>
          <w:color w:val="000000"/>
          <w:sz w:val="28"/>
          <w:szCs w:val="28"/>
        </w:rPr>
        <w:t>Usurtia</w:t>
      </w:r>
      <w:proofErr w:type="spellEnd"/>
      <w:r w:rsidRPr="00EF5163">
        <w:rPr>
          <w:rFonts w:ascii="Helvetica" w:hAnsi="Helvetica" w:cs="Helvetica"/>
          <w:color w:val="000000"/>
          <w:sz w:val="28"/>
          <w:szCs w:val="28"/>
        </w:rPr>
        <w:t>,  sulle</w:t>
      </w:r>
      <w:proofErr w:type="gramEnd"/>
      <w:r w:rsidRPr="00EF5163">
        <w:rPr>
          <w:rFonts w:ascii="Helvetica" w:hAnsi="Helvetica" w:cs="Helvetica"/>
          <w:color w:val="000000"/>
          <w:sz w:val="28"/>
          <w:szCs w:val="28"/>
        </w:rPr>
        <w:t xml:space="preserve"> tracce degli antichi ovili e lo sguardo alla attualità </w:t>
      </w:r>
      <w:proofErr w:type="gramStart"/>
      <w:r w:rsidRPr="00EF5163">
        <w:rPr>
          <w:rFonts w:ascii="Helvetica" w:hAnsi="Helvetica" w:cs="Helvetica"/>
          <w:color w:val="000000"/>
          <w:sz w:val="28"/>
          <w:szCs w:val="28"/>
        </w:rPr>
        <w:t>di  Einstein</w:t>
      </w:r>
      <w:proofErr w:type="gramEnd"/>
      <w:r w:rsidRPr="00EF5163">
        <w:rPr>
          <w:rFonts w:ascii="Helvetica" w:hAnsi="Helvetica" w:cs="Helvetica"/>
          <w:color w:val="000000"/>
          <w:sz w:val="28"/>
          <w:szCs w:val="28"/>
        </w:rPr>
        <w:t xml:space="preserve"> </w:t>
      </w:r>
      <w:proofErr w:type="spellStart"/>
      <w:r w:rsidRPr="00EF5163">
        <w:rPr>
          <w:rFonts w:ascii="Helvetica" w:hAnsi="Helvetica" w:cs="Helvetica"/>
          <w:color w:val="000000"/>
          <w:sz w:val="28"/>
          <w:szCs w:val="28"/>
        </w:rPr>
        <w:t>Telescope</w:t>
      </w:r>
      <w:proofErr w:type="spellEnd"/>
      <w:r w:rsidRPr="00EF5163">
        <w:rPr>
          <w:rFonts w:ascii="Helvetica" w:hAnsi="Helvetica" w:cs="Helvetica"/>
          <w:color w:val="000000"/>
          <w:sz w:val="28"/>
          <w:szCs w:val="28"/>
        </w:rPr>
        <w:t xml:space="preserve"> - onde gravitazionali e percorsi del Sentiero Italia. </w:t>
      </w:r>
    </w:p>
    <w:p w14:paraId="5CED11B7" w14:textId="77777777" w:rsidR="00326138" w:rsidRPr="00EF5163" w:rsidRDefault="00326138" w:rsidP="0032613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8"/>
          <w:szCs w:val="28"/>
        </w:rPr>
      </w:pPr>
      <w:r w:rsidRPr="00EF5163">
        <w:rPr>
          <w:rFonts w:ascii="Helvetica" w:hAnsi="Helvetica" w:cs="Helvetica"/>
          <w:color w:val="000000"/>
          <w:sz w:val="28"/>
          <w:szCs w:val="28"/>
        </w:rPr>
        <w:t xml:space="preserve">Lo stile CAI per rispondere, sostiene Matteo Marteddu di </w:t>
      </w:r>
      <w:proofErr w:type="spellStart"/>
      <w:r w:rsidRPr="00EF5163">
        <w:rPr>
          <w:rFonts w:ascii="Helvetica" w:hAnsi="Helvetica" w:cs="Helvetica"/>
          <w:color w:val="000000"/>
          <w:sz w:val="28"/>
          <w:szCs w:val="28"/>
        </w:rPr>
        <w:t>Cai</w:t>
      </w:r>
      <w:proofErr w:type="spellEnd"/>
      <w:r w:rsidRPr="00EF5163">
        <w:rPr>
          <w:rFonts w:ascii="Helvetica" w:hAnsi="Helvetica" w:cs="Helvetica"/>
          <w:color w:val="000000"/>
          <w:sz w:val="28"/>
          <w:szCs w:val="28"/>
        </w:rPr>
        <w:t xml:space="preserve"> Sardegna, alla raccomandazione ONU 2026: “Esplora pascoli e comunità pastorali in diverse regioni del mondo. Scopri come i pascoli e gli allevatori contribuiscono alla cultura, all’economia, alla salute ambientale. Ammirate la bellezza dei pascoli e ascoltate le storie delle persone che se ne prendono cura”. </w:t>
      </w:r>
    </w:p>
    <w:p w14:paraId="0DCD8B86" w14:textId="77777777" w:rsidR="00326138" w:rsidRPr="00EF5163" w:rsidRDefault="00326138" w:rsidP="0032613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8"/>
          <w:szCs w:val="28"/>
        </w:rPr>
      </w:pPr>
      <w:r w:rsidRPr="00EF5163">
        <w:rPr>
          <w:rFonts w:ascii="Helvetica" w:hAnsi="Helvetica" w:cs="Helvetica"/>
          <w:color w:val="000000"/>
          <w:sz w:val="28"/>
          <w:szCs w:val="28"/>
        </w:rPr>
        <w:t>Aprile 2026</w:t>
      </w:r>
    </w:p>
    <w:p w14:paraId="216E58B1" w14:textId="77777777" w:rsidR="00326138" w:rsidRPr="00EF5163" w:rsidRDefault="00326138" w:rsidP="0032613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8"/>
          <w:szCs w:val="28"/>
        </w:rPr>
      </w:pPr>
      <w:r w:rsidRPr="00EF5163">
        <w:rPr>
          <w:rFonts w:ascii="Helvetica" w:hAnsi="Helvetica" w:cs="Helvetica"/>
          <w:color w:val="000000"/>
          <w:sz w:val="28"/>
          <w:szCs w:val="28"/>
        </w:rPr>
        <w:t xml:space="preserve">CAI Nuoro, </w:t>
      </w:r>
      <w:proofErr w:type="spellStart"/>
      <w:r w:rsidRPr="00EF5163">
        <w:rPr>
          <w:rFonts w:ascii="Helvetica" w:hAnsi="Helvetica" w:cs="Helvetica"/>
          <w:color w:val="000000"/>
          <w:sz w:val="28"/>
          <w:szCs w:val="28"/>
        </w:rPr>
        <w:t>Cai</w:t>
      </w:r>
      <w:proofErr w:type="spellEnd"/>
      <w:r w:rsidRPr="00EF5163">
        <w:rPr>
          <w:rFonts w:ascii="Helvetica" w:hAnsi="Helvetica" w:cs="Helvetica"/>
          <w:color w:val="000000"/>
          <w:sz w:val="28"/>
          <w:szCs w:val="28"/>
        </w:rPr>
        <w:t xml:space="preserve"> Ogliastra, </w:t>
      </w:r>
      <w:proofErr w:type="spellStart"/>
      <w:r w:rsidRPr="00EF5163">
        <w:rPr>
          <w:rFonts w:ascii="Helvetica" w:hAnsi="Helvetica" w:cs="Helvetica"/>
          <w:color w:val="000000"/>
          <w:sz w:val="28"/>
          <w:szCs w:val="28"/>
        </w:rPr>
        <w:t>Cai</w:t>
      </w:r>
      <w:proofErr w:type="spellEnd"/>
      <w:r w:rsidRPr="00EF5163">
        <w:rPr>
          <w:rFonts w:ascii="Helvetica" w:hAnsi="Helvetica" w:cs="Helvetica"/>
          <w:color w:val="000000"/>
          <w:sz w:val="28"/>
          <w:szCs w:val="28"/>
        </w:rPr>
        <w:t xml:space="preserve"> Parma</w:t>
      </w:r>
    </w:p>
    <w:p w14:paraId="214D3CF1" w14:textId="77777777" w:rsidR="00326138" w:rsidRDefault="00326138" w:rsidP="0032613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00000"/>
          <w:sz w:val="28"/>
          <w:szCs w:val="28"/>
        </w:rPr>
      </w:pPr>
      <w:r w:rsidRPr="00EF5163">
        <w:rPr>
          <w:rFonts w:ascii="Helvetica" w:hAnsi="Helvetica" w:cs="Helvetica"/>
          <w:color w:val="000000"/>
          <w:sz w:val="28"/>
          <w:szCs w:val="28"/>
        </w:rPr>
        <w:t>CAI Sardegna</w:t>
      </w:r>
    </w:p>
    <w:p w14:paraId="2B27BDB2" w14:textId="77777777" w:rsidR="00326138" w:rsidRPr="00EF5163" w:rsidRDefault="00326138" w:rsidP="0032613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COLDIRETTI Nuoro- Ogliastra.</w:t>
      </w:r>
    </w:p>
    <w:p w14:paraId="01B9F6A6" w14:textId="77777777" w:rsidR="00326138" w:rsidRDefault="00326138" w:rsidP="00003C84">
      <w:pPr>
        <w:jc w:val="both"/>
        <w:rPr>
          <w:b/>
          <w:bCs/>
          <w:i/>
          <w:iCs/>
          <w:sz w:val="36"/>
          <w:szCs w:val="36"/>
        </w:rPr>
      </w:pPr>
    </w:p>
    <w:p w14:paraId="1B370B2A" w14:textId="77777777" w:rsidR="00522200" w:rsidRPr="00522200" w:rsidRDefault="00522200" w:rsidP="00003C84">
      <w:pPr>
        <w:jc w:val="both"/>
        <w:rPr>
          <w:b/>
          <w:bCs/>
          <w:i/>
          <w:iCs/>
          <w:sz w:val="36"/>
          <w:szCs w:val="36"/>
        </w:rPr>
      </w:pPr>
    </w:p>
    <w:sectPr w:rsidR="00522200" w:rsidRPr="005222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10"/>
    <w:rsid w:val="00003C84"/>
    <w:rsid w:val="000E14A3"/>
    <w:rsid w:val="00326138"/>
    <w:rsid w:val="004560F9"/>
    <w:rsid w:val="00522200"/>
    <w:rsid w:val="00656D13"/>
    <w:rsid w:val="007B0428"/>
    <w:rsid w:val="00895476"/>
    <w:rsid w:val="009824C6"/>
    <w:rsid w:val="00B70110"/>
    <w:rsid w:val="00D320AE"/>
    <w:rsid w:val="00DC26B9"/>
    <w:rsid w:val="00DF740B"/>
    <w:rsid w:val="00E33C8D"/>
    <w:rsid w:val="00FC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8D341"/>
  <w15:chartTrackingRefBased/>
  <w15:docId w15:val="{F0E67347-3CD1-488F-B48A-D1A320AC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70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0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01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0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01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0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0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0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0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01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01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01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011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011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011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011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011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011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0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70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0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0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0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011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7011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7011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0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011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0110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326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marteddu</dc:creator>
  <cp:keywords/>
  <dc:description/>
  <cp:lastModifiedBy>matteo marteddu</cp:lastModifiedBy>
  <cp:revision>9</cp:revision>
  <cp:lastPrinted>2026-04-15T17:14:00Z</cp:lastPrinted>
  <dcterms:created xsi:type="dcterms:W3CDTF">2026-04-15T06:04:00Z</dcterms:created>
  <dcterms:modified xsi:type="dcterms:W3CDTF">2026-04-19T06:55:00Z</dcterms:modified>
</cp:coreProperties>
</file>