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0377"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b/>
          <w:bCs/>
          <w:color w:val="000000"/>
          <w:kern w:val="0"/>
          <w14:ligatures w14:val="none"/>
        </w:rPr>
        <w:t>Percorso:</w:t>
      </w:r>
      <w:r w:rsidRPr="006678A6">
        <w:rPr>
          <w:rFonts w:ascii="Times New Roman" w:hAnsi="Times New Roman" w:cs="Times New Roman"/>
          <w:color w:val="000000"/>
          <w:kern w:val="0"/>
          <w14:ligatures w14:val="none"/>
        </w:rPr>
        <w:t> ad anello</w:t>
      </w:r>
      <w:r w:rsidRPr="006678A6">
        <w:rPr>
          <w:rFonts w:ascii="Times New Roman" w:hAnsi="Times New Roman" w:cs="Times New Roman"/>
          <w:color w:val="000000"/>
          <w:kern w:val="0"/>
          <w14:ligatures w14:val="none"/>
        </w:rPr>
        <w:br/>
      </w:r>
      <w:r w:rsidRPr="006678A6">
        <w:rPr>
          <w:rFonts w:ascii="Times New Roman" w:hAnsi="Times New Roman" w:cs="Times New Roman"/>
          <w:b/>
          <w:bCs/>
          <w:color w:val="000000"/>
          <w:kern w:val="0"/>
          <w14:ligatures w14:val="none"/>
        </w:rPr>
        <w:t>Durata:</w:t>
      </w:r>
      <w:r w:rsidRPr="006678A6">
        <w:rPr>
          <w:rFonts w:ascii="Times New Roman" w:hAnsi="Times New Roman" w:cs="Times New Roman"/>
          <w:color w:val="000000"/>
          <w:kern w:val="0"/>
          <w14:ligatures w14:val="none"/>
        </w:rPr>
        <w:t> circa 7 ore (compresa la pausa pranzo e le soste)</w:t>
      </w:r>
      <w:r w:rsidRPr="006678A6">
        <w:rPr>
          <w:rFonts w:ascii="Times New Roman" w:hAnsi="Times New Roman" w:cs="Times New Roman"/>
          <w:color w:val="000000"/>
          <w:kern w:val="0"/>
          <w14:ligatures w14:val="none"/>
        </w:rPr>
        <w:br/>
      </w:r>
      <w:r w:rsidRPr="006678A6">
        <w:rPr>
          <w:rFonts w:ascii="Times New Roman" w:hAnsi="Times New Roman" w:cs="Times New Roman"/>
          <w:b/>
          <w:bCs/>
          <w:color w:val="000000"/>
          <w:kern w:val="0"/>
          <w14:ligatures w14:val="none"/>
        </w:rPr>
        <w:t>Difficoltà:</w:t>
      </w:r>
      <w:r w:rsidRPr="006678A6">
        <w:rPr>
          <w:rFonts w:ascii="Times New Roman" w:hAnsi="Times New Roman" w:cs="Times New Roman"/>
          <w:color w:val="000000"/>
          <w:kern w:val="0"/>
          <w14:ligatures w14:val="none"/>
        </w:rPr>
        <w:t> (E) – itinerario escursionistico lungo e faticoso</w:t>
      </w:r>
      <w:r w:rsidRPr="006678A6">
        <w:rPr>
          <w:rFonts w:ascii="Times New Roman" w:hAnsi="Times New Roman" w:cs="Times New Roman"/>
          <w:color w:val="000000"/>
          <w:kern w:val="0"/>
          <w14:ligatures w14:val="none"/>
        </w:rPr>
        <w:br/>
      </w:r>
      <w:r w:rsidRPr="006678A6">
        <w:rPr>
          <w:rFonts w:ascii="Times New Roman" w:hAnsi="Times New Roman" w:cs="Times New Roman"/>
          <w:b/>
          <w:bCs/>
          <w:color w:val="000000"/>
          <w:kern w:val="0"/>
          <w14:ligatures w14:val="none"/>
        </w:rPr>
        <w:t>Dislivello positivo:</w:t>
      </w:r>
      <w:r w:rsidRPr="006678A6">
        <w:rPr>
          <w:rFonts w:ascii="Times New Roman" w:hAnsi="Times New Roman" w:cs="Times New Roman"/>
          <w:color w:val="000000"/>
          <w:kern w:val="0"/>
          <w14:ligatures w14:val="none"/>
        </w:rPr>
        <w:t> 610 m</w:t>
      </w:r>
      <w:r w:rsidRPr="006678A6">
        <w:rPr>
          <w:rFonts w:ascii="Times New Roman" w:hAnsi="Times New Roman" w:cs="Times New Roman"/>
          <w:color w:val="000000"/>
          <w:kern w:val="0"/>
          <w14:ligatures w14:val="none"/>
        </w:rPr>
        <w:br/>
      </w:r>
      <w:r w:rsidRPr="006678A6">
        <w:rPr>
          <w:rFonts w:ascii="Times New Roman" w:hAnsi="Times New Roman" w:cs="Times New Roman"/>
          <w:b/>
          <w:bCs/>
          <w:color w:val="000000"/>
          <w:kern w:val="0"/>
          <w14:ligatures w14:val="none"/>
        </w:rPr>
        <w:t>Altitudine max:</w:t>
      </w:r>
      <w:r w:rsidRPr="006678A6">
        <w:rPr>
          <w:rFonts w:ascii="Times New Roman" w:hAnsi="Times New Roman" w:cs="Times New Roman"/>
          <w:color w:val="000000"/>
          <w:kern w:val="0"/>
          <w14:ligatures w14:val="none"/>
        </w:rPr>
        <w:t> 1204 m – </w:t>
      </w:r>
      <w:r w:rsidRPr="006678A6">
        <w:rPr>
          <w:rFonts w:ascii="Times New Roman" w:hAnsi="Times New Roman" w:cs="Times New Roman"/>
          <w:b/>
          <w:bCs/>
          <w:color w:val="000000"/>
          <w:kern w:val="0"/>
          <w14:ligatures w14:val="none"/>
        </w:rPr>
        <w:t>Altitudine min:</w:t>
      </w:r>
      <w:r w:rsidRPr="006678A6">
        <w:rPr>
          <w:rFonts w:ascii="Times New Roman" w:hAnsi="Times New Roman" w:cs="Times New Roman"/>
          <w:color w:val="000000"/>
          <w:kern w:val="0"/>
          <w14:ligatures w14:val="none"/>
        </w:rPr>
        <w:t> 874 m</w:t>
      </w:r>
      <w:r w:rsidRPr="006678A6">
        <w:rPr>
          <w:rFonts w:ascii="Times New Roman" w:hAnsi="Times New Roman" w:cs="Times New Roman"/>
          <w:color w:val="000000"/>
          <w:kern w:val="0"/>
          <w14:ligatures w14:val="none"/>
        </w:rPr>
        <w:br/>
      </w:r>
      <w:r w:rsidRPr="006678A6">
        <w:rPr>
          <w:rFonts w:ascii="Times New Roman" w:hAnsi="Times New Roman" w:cs="Times New Roman"/>
          <w:b/>
          <w:bCs/>
          <w:color w:val="000000"/>
          <w:kern w:val="0"/>
          <w14:ligatures w14:val="none"/>
        </w:rPr>
        <w:t>Lunghezza:</w:t>
      </w:r>
      <w:r w:rsidRPr="006678A6">
        <w:rPr>
          <w:rFonts w:ascii="Times New Roman" w:hAnsi="Times New Roman" w:cs="Times New Roman"/>
          <w:color w:val="000000"/>
          <w:kern w:val="0"/>
          <w14:ligatures w14:val="none"/>
        </w:rPr>
        <w:t> 11 km</w:t>
      </w:r>
    </w:p>
    <w:p w14:paraId="18CCCB51"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b/>
          <w:bCs/>
          <w:color w:val="000000"/>
          <w:kern w:val="0"/>
          <w14:ligatures w14:val="none"/>
        </w:rPr>
        <w:t>Direttori:</w:t>
      </w:r>
      <w:r w:rsidRPr="006678A6">
        <w:rPr>
          <w:rFonts w:ascii="Times New Roman" w:hAnsi="Times New Roman" w:cs="Times New Roman"/>
          <w:color w:val="000000"/>
          <w:kern w:val="0"/>
          <w14:ligatures w14:val="none"/>
        </w:rPr>
        <w:t xml:space="preserve"> T. Ladu, M. Tuveri, L. Dettori, M. </w:t>
      </w:r>
      <w:proofErr w:type="spellStart"/>
      <w:r w:rsidRPr="006678A6">
        <w:rPr>
          <w:rFonts w:ascii="Times New Roman" w:hAnsi="Times New Roman" w:cs="Times New Roman"/>
          <w:color w:val="000000"/>
          <w:kern w:val="0"/>
          <w14:ligatures w14:val="none"/>
        </w:rPr>
        <w:t>Zichi</w:t>
      </w:r>
      <w:proofErr w:type="spellEnd"/>
      <w:r w:rsidRPr="006678A6">
        <w:rPr>
          <w:rFonts w:ascii="Times New Roman" w:hAnsi="Times New Roman" w:cs="Times New Roman"/>
          <w:color w:val="000000"/>
          <w:kern w:val="0"/>
          <w14:ligatures w14:val="none"/>
        </w:rPr>
        <w:t>, P. Muscau, A. Filindeu, E. Caredda, L. Vilia.</w:t>
      </w:r>
    </w:p>
    <w:p w14:paraId="03A0A929"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b/>
          <w:bCs/>
          <w:color w:val="000000"/>
          <w:kern w:val="0"/>
          <w14:ligatures w14:val="none"/>
        </w:rPr>
        <w:t>Ritrovo dei Soci:</w:t>
      </w:r>
      <w:r w:rsidRPr="006678A6">
        <w:rPr>
          <w:rFonts w:ascii="Times New Roman" w:hAnsi="Times New Roman" w:cs="Times New Roman"/>
          <w:color w:val="000000"/>
          <w:kern w:val="0"/>
          <w14:ligatures w14:val="none"/>
        </w:rPr>
        <w:t> alle ore 7:00 presso il parcheggio di Piazza Veneto a Nuoro; alle ore 8:00 presso la stazione di Villagrande sulla Strada Statale 389; alle ore 8:30 presso la fonte di “</w:t>
      </w:r>
      <w:proofErr w:type="spellStart"/>
      <w:r w:rsidRPr="006678A6">
        <w:rPr>
          <w:rFonts w:ascii="Times New Roman" w:hAnsi="Times New Roman" w:cs="Times New Roman"/>
          <w:color w:val="000000"/>
          <w:kern w:val="0"/>
          <w14:ligatures w14:val="none"/>
        </w:rPr>
        <w:t>Goppulu</w:t>
      </w:r>
      <w:proofErr w:type="spellEnd"/>
      <w:r w:rsidRPr="006678A6">
        <w:rPr>
          <w:rFonts w:ascii="Times New Roman" w:hAnsi="Times New Roman" w:cs="Times New Roman"/>
          <w:color w:val="000000"/>
          <w:kern w:val="0"/>
          <w14:ligatures w14:val="none"/>
        </w:rPr>
        <w:t xml:space="preserve">”, sulla strada intercomunale del </w:t>
      </w:r>
      <w:proofErr w:type="spellStart"/>
      <w:r w:rsidRPr="006678A6">
        <w:rPr>
          <w:rFonts w:ascii="Times New Roman" w:hAnsi="Times New Roman" w:cs="Times New Roman"/>
          <w:color w:val="000000"/>
          <w:kern w:val="0"/>
          <w14:ligatures w14:val="none"/>
        </w:rPr>
        <w:t>Tonneri</w:t>
      </w:r>
      <w:proofErr w:type="spellEnd"/>
      <w:r w:rsidRPr="006678A6">
        <w:rPr>
          <w:rFonts w:ascii="Times New Roman" w:hAnsi="Times New Roman" w:cs="Times New Roman"/>
          <w:color w:val="000000"/>
          <w:kern w:val="0"/>
          <w14:ligatures w14:val="none"/>
        </w:rPr>
        <w:t xml:space="preserve"> che conduce a </w:t>
      </w:r>
      <w:proofErr w:type="spellStart"/>
      <w:r w:rsidRPr="006678A6">
        <w:rPr>
          <w:rFonts w:ascii="Times New Roman" w:hAnsi="Times New Roman" w:cs="Times New Roman"/>
          <w:color w:val="000000"/>
          <w:kern w:val="0"/>
          <w14:ligatures w14:val="none"/>
        </w:rPr>
        <w:t>Seui</w:t>
      </w:r>
      <w:proofErr w:type="spellEnd"/>
      <w:r w:rsidRPr="006678A6">
        <w:rPr>
          <w:rFonts w:ascii="Times New Roman" w:hAnsi="Times New Roman" w:cs="Times New Roman"/>
          <w:color w:val="000000"/>
          <w:kern w:val="0"/>
          <w14:ligatures w14:val="none"/>
        </w:rPr>
        <w:t>.</w:t>
      </w:r>
    </w:p>
    <w:p w14:paraId="45864F5A"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i/>
          <w:iCs/>
          <w:color w:val="000000"/>
          <w:kern w:val="0"/>
          <w14:ligatures w14:val="none"/>
        </w:rPr>
        <w:t>(Trasferimento con mezzi propri)</w:t>
      </w:r>
    </w:p>
    <w:p w14:paraId="4C9F1825" w14:textId="77777777" w:rsidR="006678A6" w:rsidRPr="006678A6" w:rsidRDefault="006678A6" w:rsidP="006678A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678A6">
        <w:rPr>
          <w:rFonts w:ascii="Times New Roman" w:eastAsia="Times New Roman" w:hAnsi="Times New Roman" w:cs="Times New Roman"/>
          <w:b/>
          <w:bCs/>
          <w:color w:val="000000"/>
          <w:kern w:val="0"/>
          <w:sz w:val="36"/>
          <w:szCs w:val="36"/>
          <w14:ligatures w14:val="none"/>
        </w:rPr>
        <w:t>AVVICINAMENTO</w:t>
      </w:r>
    </w:p>
    <w:p w14:paraId="0E6E253A"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Per chi proviene da Nuoro, si percorre la strada statale a scorrimento veloce (S.S. 389) in direzione Lanusei. Oltrepassato il bivio di Villagrande Strisaili, si prosegue fino al bivio per la stazione di Villagrande, dove si svolta a destra in direzione dell'agriturismo “</w:t>
      </w:r>
      <w:proofErr w:type="spellStart"/>
      <w:r w:rsidRPr="006678A6">
        <w:rPr>
          <w:rFonts w:ascii="Times New Roman" w:hAnsi="Times New Roman" w:cs="Times New Roman"/>
          <w:color w:val="000000"/>
          <w:kern w:val="0"/>
          <w14:ligatures w14:val="none"/>
        </w:rPr>
        <w:t>S’Arvescidorgiu</w:t>
      </w:r>
      <w:proofErr w:type="spellEnd"/>
      <w:r w:rsidRPr="006678A6">
        <w:rPr>
          <w:rFonts w:ascii="Times New Roman" w:hAnsi="Times New Roman" w:cs="Times New Roman"/>
          <w:color w:val="000000"/>
          <w:kern w:val="0"/>
          <w14:ligatures w14:val="none"/>
        </w:rPr>
        <w:t xml:space="preserve">”. Da qui si continua su una stradina intercomunale asfaltata in direzione </w:t>
      </w:r>
      <w:proofErr w:type="spellStart"/>
      <w:r w:rsidRPr="006678A6">
        <w:rPr>
          <w:rFonts w:ascii="Times New Roman" w:hAnsi="Times New Roman" w:cs="Times New Roman"/>
          <w:color w:val="000000"/>
          <w:kern w:val="0"/>
          <w14:ligatures w14:val="none"/>
        </w:rPr>
        <w:t>Tonneri</w:t>
      </w:r>
      <w:proofErr w:type="spellEnd"/>
      <w:r w:rsidRPr="006678A6">
        <w:rPr>
          <w:rFonts w:ascii="Times New Roman" w:hAnsi="Times New Roman" w:cs="Times New Roman"/>
          <w:color w:val="000000"/>
          <w:kern w:val="0"/>
          <w14:ligatures w14:val="none"/>
        </w:rPr>
        <w:t xml:space="preserve">, lasciando a sinistra il bivio per </w:t>
      </w:r>
      <w:proofErr w:type="spellStart"/>
      <w:r w:rsidRPr="006678A6">
        <w:rPr>
          <w:rFonts w:ascii="Times New Roman" w:hAnsi="Times New Roman" w:cs="Times New Roman"/>
          <w:color w:val="000000"/>
          <w:kern w:val="0"/>
          <w14:ligatures w14:val="none"/>
        </w:rPr>
        <w:t>Gairo</w:t>
      </w:r>
      <w:proofErr w:type="spellEnd"/>
      <w:r w:rsidRPr="006678A6">
        <w:rPr>
          <w:rFonts w:ascii="Times New Roman" w:hAnsi="Times New Roman" w:cs="Times New Roman"/>
          <w:color w:val="000000"/>
          <w:kern w:val="0"/>
          <w14:ligatures w14:val="none"/>
        </w:rPr>
        <w:t xml:space="preserve"> </w:t>
      </w:r>
      <w:proofErr w:type="spellStart"/>
      <w:r w:rsidRPr="006678A6">
        <w:rPr>
          <w:rFonts w:ascii="Times New Roman" w:hAnsi="Times New Roman" w:cs="Times New Roman"/>
          <w:color w:val="000000"/>
          <w:kern w:val="0"/>
          <w14:ligatures w14:val="none"/>
        </w:rPr>
        <w:t>Taquisara</w:t>
      </w:r>
      <w:proofErr w:type="spellEnd"/>
      <w:r w:rsidRPr="006678A6">
        <w:rPr>
          <w:rFonts w:ascii="Times New Roman" w:hAnsi="Times New Roman" w:cs="Times New Roman"/>
          <w:color w:val="000000"/>
          <w:kern w:val="0"/>
          <w14:ligatures w14:val="none"/>
        </w:rPr>
        <w:t xml:space="preserve"> e proseguendo per 21,6 km, sempre sulla strada del </w:t>
      </w:r>
      <w:proofErr w:type="spellStart"/>
      <w:r w:rsidRPr="006678A6">
        <w:rPr>
          <w:rFonts w:ascii="Times New Roman" w:hAnsi="Times New Roman" w:cs="Times New Roman"/>
          <w:color w:val="000000"/>
          <w:kern w:val="0"/>
          <w14:ligatures w14:val="none"/>
        </w:rPr>
        <w:t>Tonneri</w:t>
      </w:r>
      <w:proofErr w:type="spellEnd"/>
      <w:r w:rsidRPr="006678A6">
        <w:rPr>
          <w:rFonts w:ascii="Times New Roman" w:hAnsi="Times New Roman" w:cs="Times New Roman"/>
          <w:color w:val="000000"/>
          <w:kern w:val="0"/>
          <w14:ligatures w14:val="none"/>
        </w:rPr>
        <w:t>, fino a raggiungere la sorgente denominata “</w:t>
      </w:r>
      <w:proofErr w:type="spellStart"/>
      <w:r w:rsidRPr="006678A6">
        <w:rPr>
          <w:rFonts w:ascii="Times New Roman" w:hAnsi="Times New Roman" w:cs="Times New Roman"/>
          <w:color w:val="000000"/>
          <w:kern w:val="0"/>
          <w14:ligatures w14:val="none"/>
        </w:rPr>
        <w:t>Goppulu</w:t>
      </w:r>
      <w:proofErr w:type="spellEnd"/>
      <w:r w:rsidRPr="006678A6">
        <w:rPr>
          <w:rFonts w:ascii="Times New Roman" w:hAnsi="Times New Roman" w:cs="Times New Roman"/>
          <w:color w:val="000000"/>
          <w:kern w:val="0"/>
          <w14:ligatures w14:val="none"/>
        </w:rPr>
        <w:t>”, punto di partenza dell’escursione.</w:t>
      </w:r>
    </w:p>
    <w:p w14:paraId="3296D71F"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Per chi arriva da </w:t>
      </w:r>
      <w:proofErr w:type="spellStart"/>
      <w:r w:rsidRPr="006678A6">
        <w:rPr>
          <w:rFonts w:ascii="Times New Roman" w:hAnsi="Times New Roman" w:cs="Times New Roman"/>
          <w:color w:val="000000"/>
          <w:kern w:val="0"/>
          <w14:ligatures w14:val="none"/>
        </w:rPr>
        <w:t>Seui</w:t>
      </w:r>
      <w:proofErr w:type="spellEnd"/>
      <w:r w:rsidRPr="006678A6">
        <w:rPr>
          <w:rFonts w:ascii="Times New Roman" w:hAnsi="Times New Roman" w:cs="Times New Roman"/>
          <w:color w:val="000000"/>
          <w:kern w:val="0"/>
          <w14:ligatures w14:val="none"/>
        </w:rPr>
        <w:t xml:space="preserve">, si percorre la SS 198 in direzione </w:t>
      </w:r>
      <w:proofErr w:type="spellStart"/>
      <w:r w:rsidRPr="006678A6">
        <w:rPr>
          <w:rFonts w:ascii="Times New Roman" w:hAnsi="Times New Roman" w:cs="Times New Roman"/>
          <w:color w:val="000000"/>
          <w:kern w:val="0"/>
          <w14:ligatures w14:val="none"/>
        </w:rPr>
        <w:t>Ussassai</w:t>
      </w:r>
      <w:proofErr w:type="spellEnd"/>
      <w:r w:rsidRPr="006678A6">
        <w:rPr>
          <w:rFonts w:ascii="Times New Roman" w:hAnsi="Times New Roman" w:cs="Times New Roman"/>
          <w:color w:val="000000"/>
          <w:kern w:val="0"/>
          <w14:ligatures w14:val="none"/>
        </w:rPr>
        <w:t xml:space="preserve"> per 3,8 km; si continua poi sulla stradina asfaltata del </w:t>
      </w:r>
      <w:proofErr w:type="spellStart"/>
      <w:r w:rsidRPr="006678A6">
        <w:rPr>
          <w:rFonts w:ascii="Times New Roman" w:hAnsi="Times New Roman" w:cs="Times New Roman"/>
          <w:color w:val="000000"/>
          <w:kern w:val="0"/>
          <w14:ligatures w14:val="none"/>
        </w:rPr>
        <w:t>Tonneri</w:t>
      </w:r>
      <w:proofErr w:type="spellEnd"/>
      <w:r w:rsidRPr="006678A6">
        <w:rPr>
          <w:rFonts w:ascii="Times New Roman" w:hAnsi="Times New Roman" w:cs="Times New Roman"/>
          <w:color w:val="000000"/>
          <w:kern w:val="0"/>
          <w14:ligatures w14:val="none"/>
        </w:rPr>
        <w:t xml:space="preserve"> seguendo le indicazioni per Perda ’e Liana per ulteriori 13,1 km. Poco dopo aver lasciato sulla sinistra il Nuraghe </w:t>
      </w:r>
      <w:proofErr w:type="spellStart"/>
      <w:r w:rsidRPr="006678A6">
        <w:rPr>
          <w:rFonts w:ascii="Times New Roman" w:hAnsi="Times New Roman" w:cs="Times New Roman"/>
          <w:color w:val="000000"/>
          <w:kern w:val="0"/>
          <w14:ligatures w14:val="none"/>
        </w:rPr>
        <w:t>Ardasai</w:t>
      </w:r>
      <w:proofErr w:type="spellEnd"/>
      <w:r w:rsidRPr="006678A6">
        <w:rPr>
          <w:rFonts w:ascii="Times New Roman" w:hAnsi="Times New Roman" w:cs="Times New Roman"/>
          <w:color w:val="000000"/>
          <w:kern w:val="0"/>
          <w14:ligatures w14:val="none"/>
        </w:rPr>
        <w:t xml:space="preserve"> e l’agriturismo </w:t>
      </w:r>
      <w:proofErr w:type="spellStart"/>
      <w:r w:rsidRPr="006678A6">
        <w:rPr>
          <w:rFonts w:ascii="Times New Roman" w:hAnsi="Times New Roman" w:cs="Times New Roman"/>
          <w:color w:val="000000"/>
          <w:kern w:val="0"/>
          <w14:ligatures w14:val="none"/>
        </w:rPr>
        <w:t>Carrighera</w:t>
      </w:r>
      <w:proofErr w:type="spellEnd"/>
      <w:r w:rsidRPr="006678A6">
        <w:rPr>
          <w:rFonts w:ascii="Times New Roman" w:hAnsi="Times New Roman" w:cs="Times New Roman"/>
          <w:color w:val="000000"/>
          <w:kern w:val="0"/>
          <w14:ligatures w14:val="none"/>
        </w:rPr>
        <w:t xml:space="preserve">, si arriva alla sorgente </w:t>
      </w:r>
      <w:proofErr w:type="spellStart"/>
      <w:r w:rsidRPr="006678A6">
        <w:rPr>
          <w:rFonts w:ascii="Times New Roman" w:hAnsi="Times New Roman" w:cs="Times New Roman"/>
          <w:color w:val="000000"/>
          <w:kern w:val="0"/>
          <w14:ligatures w14:val="none"/>
        </w:rPr>
        <w:t>Goppulu</w:t>
      </w:r>
      <w:proofErr w:type="spellEnd"/>
      <w:r w:rsidRPr="006678A6">
        <w:rPr>
          <w:rFonts w:ascii="Times New Roman" w:hAnsi="Times New Roman" w:cs="Times New Roman"/>
          <w:color w:val="000000"/>
          <w:kern w:val="0"/>
          <w14:ligatures w14:val="none"/>
        </w:rPr>
        <w:t>, punto di partenza dell’escursione.</w:t>
      </w:r>
    </w:p>
    <w:p w14:paraId="5FC78AD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Da qui, dopo aver fatto scendere tutti i partecipanti, gli autisti provvederanno a portare le auto proseguendo sulla stradina asfaltata per circa 2 km, fino al Nuraghe </w:t>
      </w:r>
      <w:proofErr w:type="spellStart"/>
      <w:r w:rsidRPr="006678A6">
        <w:rPr>
          <w:rFonts w:ascii="Times New Roman" w:hAnsi="Times New Roman" w:cs="Times New Roman"/>
          <w:color w:val="000000"/>
          <w:kern w:val="0"/>
          <w14:ligatures w14:val="none"/>
        </w:rPr>
        <w:t>Ardasai</w:t>
      </w:r>
      <w:proofErr w:type="spellEnd"/>
      <w:r w:rsidRPr="006678A6">
        <w:rPr>
          <w:rFonts w:ascii="Times New Roman" w:hAnsi="Times New Roman" w:cs="Times New Roman"/>
          <w:color w:val="000000"/>
          <w:kern w:val="0"/>
          <w14:ligatures w14:val="none"/>
        </w:rPr>
        <w:t>, che sarà il punto di arrivo dell’escursione. Successivamente, una parte delle auto farà rientro al punto di partenza per riportare gli autisti impegnati nello spostamento dei veicoli.</w:t>
      </w:r>
    </w:p>
    <w:p w14:paraId="05254381" w14:textId="77777777" w:rsidR="006678A6" w:rsidRPr="006678A6" w:rsidRDefault="006678A6" w:rsidP="006678A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678A6">
        <w:rPr>
          <w:rFonts w:ascii="Times New Roman" w:eastAsia="Times New Roman" w:hAnsi="Times New Roman" w:cs="Times New Roman"/>
          <w:b/>
          <w:bCs/>
          <w:color w:val="000000"/>
          <w:kern w:val="0"/>
          <w:sz w:val="36"/>
          <w:szCs w:val="36"/>
          <w14:ligatures w14:val="none"/>
        </w:rPr>
        <w:t>L’ESCURSIONE</w:t>
      </w:r>
    </w:p>
    <w:p w14:paraId="019B5B99"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Tra tutti gli alberi monumentali dell’Isola, </w:t>
      </w:r>
      <w:r w:rsidRPr="006678A6">
        <w:rPr>
          <w:rFonts w:ascii="Times New Roman" w:hAnsi="Times New Roman" w:cs="Times New Roman"/>
          <w:b/>
          <w:bCs/>
          <w:color w:val="000000"/>
          <w:kern w:val="0"/>
          <w14:ligatures w14:val="none"/>
        </w:rPr>
        <w:t>S’Ilixi ’e Canali</w:t>
      </w:r>
      <w:r w:rsidRPr="006678A6">
        <w:rPr>
          <w:rFonts w:ascii="Times New Roman" w:hAnsi="Times New Roman" w:cs="Times New Roman"/>
          <w:color w:val="000000"/>
          <w:kern w:val="0"/>
          <w14:ligatures w14:val="none"/>
        </w:rPr>
        <w:t> merita un posto particolare, poiché la sua è la storia di un sopravvissuto.</w:t>
      </w:r>
    </w:p>
    <w:p w14:paraId="4015A4BE"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Nel 1942 una buona parte della foresta di </w:t>
      </w:r>
      <w:proofErr w:type="spellStart"/>
      <w:r w:rsidRPr="006678A6">
        <w:rPr>
          <w:rFonts w:ascii="Times New Roman" w:hAnsi="Times New Roman" w:cs="Times New Roman"/>
          <w:color w:val="000000"/>
          <w:kern w:val="0"/>
          <w14:ligatures w14:val="none"/>
        </w:rPr>
        <w:t>Montarbu</w:t>
      </w:r>
      <w:proofErr w:type="spellEnd"/>
      <w:r w:rsidRPr="006678A6">
        <w:rPr>
          <w:rFonts w:ascii="Times New Roman" w:hAnsi="Times New Roman" w:cs="Times New Roman"/>
          <w:color w:val="000000"/>
          <w:kern w:val="0"/>
          <w14:ligatures w14:val="none"/>
        </w:rPr>
        <w:t xml:space="preserve"> era già parte dell’Azienda di Stato per le Foreste Demaniali, ma ai margini del vasto compendio forestale si praticava ancora il taglio del bosco per mano dei carbonai. Il largo impluvio a monte di </w:t>
      </w:r>
      <w:proofErr w:type="spellStart"/>
      <w:r w:rsidRPr="006678A6">
        <w:rPr>
          <w:rFonts w:ascii="Times New Roman" w:hAnsi="Times New Roman" w:cs="Times New Roman"/>
          <w:color w:val="000000"/>
          <w:kern w:val="0"/>
          <w14:ligatures w14:val="none"/>
        </w:rPr>
        <w:t>Funtana</w:t>
      </w:r>
      <w:proofErr w:type="spellEnd"/>
      <w:r w:rsidRPr="006678A6">
        <w:rPr>
          <w:rFonts w:ascii="Times New Roman" w:hAnsi="Times New Roman" w:cs="Times New Roman"/>
          <w:color w:val="000000"/>
          <w:kern w:val="0"/>
          <w14:ligatures w14:val="none"/>
        </w:rPr>
        <w:t xml:space="preserve"> ’e Canali era coperto da un bosco fitto, con esemplari maturi e di grandi dimensioni; tra questi, il più grande era oggetto delle attenzioni dei boscaioli, che avevano già stimato la quantità di carbone ricavabile dal suo fusto, alto oltre 30 metri.</w:t>
      </w:r>
    </w:p>
    <w:p w14:paraId="195DF4A7"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Fu una guardia campestre comunale a sventarne il taglio, organizzato furtivamente dalla società che lavorava nel bosco. È grazie alla sua opposizione che oggi possiamo ammirare il più grande leccio della Sardegna, percepirne le branche possenti e aggirarci attorno al grosso tronco basale, la cui circonferenza nessuna fotografia potrà mai rendere compiutamente.</w:t>
      </w:r>
    </w:p>
    <w:p w14:paraId="447F71A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Il gesto disinteressato della guardia campestre ricorda quanto le azioni del singolo possano riflettersi nel futuro. Ironia della sorte, il funzionario si chiamava Giuseppe Carboni.</w:t>
      </w:r>
    </w:p>
    <w:p w14:paraId="6836E17D" w14:textId="77777777" w:rsidR="006678A6" w:rsidRPr="006678A6" w:rsidRDefault="006678A6" w:rsidP="006678A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6678A6">
        <w:rPr>
          <w:rFonts w:ascii="Times New Roman" w:eastAsia="Times New Roman" w:hAnsi="Times New Roman" w:cs="Times New Roman"/>
          <w:b/>
          <w:bCs/>
          <w:color w:val="000000"/>
          <w:kern w:val="0"/>
          <w:sz w:val="36"/>
          <w:szCs w:val="36"/>
          <w14:ligatures w14:val="none"/>
        </w:rPr>
        <w:t>ITINERARIO</w:t>
      </w:r>
    </w:p>
    <w:p w14:paraId="1C75548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La sorgente di </w:t>
      </w:r>
      <w:proofErr w:type="spellStart"/>
      <w:r w:rsidRPr="006678A6">
        <w:rPr>
          <w:rFonts w:ascii="Times New Roman" w:hAnsi="Times New Roman" w:cs="Times New Roman"/>
          <w:color w:val="000000"/>
          <w:kern w:val="0"/>
          <w14:ligatures w14:val="none"/>
        </w:rPr>
        <w:t>Goppulu</w:t>
      </w:r>
      <w:proofErr w:type="spellEnd"/>
      <w:r w:rsidRPr="006678A6">
        <w:rPr>
          <w:rFonts w:ascii="Times New Roman" w:hAnsi="Times New Roman" w:cs="Times New Roman"/>
          <w:color w:val="000000"/>
          <w:kern w:val="0"/>
          <w14:ligatures w14:val="none"/>
        </w:rPr>
        <w:t xml:space="preserve"> è il punto ideale da cui partire. Qui è posizionato un palo in legno con tabelle segnavia (segnaletica standard CAI) che indicano, nelle due direzioni di marcia, la meta ravvicinata, quella intermedia e la destinazione finale del sentiero T-110.</w:t>
      </w:r>
    </w:p>
    <w:p w14:paraId="5C376F0A"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Si comincia a camminare verso sinistra, lungo un sentiero in leggera ascesa che segue una sterrata dissestata, ricalcando un’antica mulattiera dei carbonai. Il percorso è subito immerso nel bosco. La carraia si mantiene parallela alla strada asfaltata, ma a una quota decisamente superiore. Nel bosco, sopra prati di peonie che spiccano come gemme nella vegetazione, si incontrano lecci secolari alternati a corbezzoli e qualche tasso.</w:t>
      </w:r>
    </w:p>
    <w:p w14:paraId="55ABC9D8"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Saltuariamente, alcuni spiazzi permettono di uscire dall’ombra del bosco e godere di panorami spettacolari: le alte pareti del </w:t>
      </w:r>
      <w:proofErr w:type="spellStart"/>
      <w:r w:rsidRPr="006678A6">
        <w:rPr>
          <w:rFonts w:ascii="Times New Roman" w:hAnsi="Times New Roman" w:cs="Times New Roman"/>
          <w:color w:val="000000"/>
          <w:kern w:val="0"/>
          <w14:ligatures w14:val="none"/>
        </w:rPr>
        <w:t>Tonneri</w:t>
      </w:r>
      <w:proofErr w:type="spellEnd"/>
      <w:r w:rsidRPr="006678A6">
        <w:rPr>
          <w:rFonts w:ascii="Times New Roman" w:hAnsi="Times New Roman" w:cs="Times New Roman"/>
          <w:color w:val="000000"/>
          <w:kern w:val="0"/>
          <w14:ligatures w14:val="none"/>
        </w:rPr>
        <w:t xml:space="preserve"> si interrompono in bruschi pendii che precipitano verso il </w:t>
      </w:r>
      <w:proofErr w:type="spellStart"/>
      <w:r w:rsidRPr="006678A6">
        <w:rPr>
          <w:rFonts w:ascii="Times New Roman" w:hAnsi="Times New Roman" w:cs="Times New Roman"/>
          <w:color w:val="000000"/>
          <w:kern w:val="0"/>
          <w14:ligatures w14:val="none"/>
        </w:rPr>
        <w:t>Flumendosa</w:t>
      </w:r>
      <w:proofErr w:type="spellEnd"/>
      <w:r w:rsidRPr="006678A6">
        <w:rPr>
          <w:rFonts w:ascii="Times New Roman" w:hAnsi="Times New Roman" w:cs="Times New Roman"/>
          <w:color w:val="000000"/>
          <w:kern w:val="0"/>
          <w14:ligatures w14:val="none"/>
        </w:rPr>
        <w:t>; sullo sfondo si distinguono Perda Liana e, sulla sinistra, il Gennargentu.</w:t>
      </w:r>
    </w:p>
    <w:p w14:paraId="3A6B3CEF"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Si affrontano alcuni saliscendi seguendo la carraia, sempre evidente, lungo la quale si notano segnavia bianco-rossi ormai piuttosto sbiaditi. Uno slargo nel cuore della </w:t>
      </w:r>
      <w:proofErr w:type="spellStart"/>
      <w:r w:rsidRPr="006678A6">
        <w:rPr>
          <w:rFonts w:ascii="Times New Roman" w:hAnsi="Times New Roman" w:cs="Times New Roman"/>
          <w:color w:val="000000"/>
          <w:kern w:val="0"/>
          <w14:ligatures w14:val="none"/>
        </w:rPr>
        <w:t>lecceta</w:t>
      </w:r>
      <w:proofErr w:type="spellEnd"/>
      <w:r w:rsidRPr="006678A6">
        <w:rPr>
          <w:rFonts w:ascii="Times New Roman" w:hAnsi="Times New Roman" w:cs="Times New Roman"/>
          <w:color w:val="000000"/>
          <w:kern w:val="0"/>
          <w14:ligatures w14:val="none"/>
        </w:rPr>
        <w:t xml:space="preserve"> accoglie una piccola sorgente, purtroppo spesso interrata, circondata da alcuni tassi.</w:t>
      </w:r>
    </w:p>
    <w:p w14:paraId="3F0D7205"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Si incontra quindi un bivio dove si tiene la destra; poco oltre si supera una recinzione tramite uno </w:t>
      </w:r>
      <w:proofErr w:type="spellStart"/>
      <w:r w:rsidRPr="006678A6">
        <w:rPr>
          <w:rFonts w:ascii="Times New Roman" w:hAnsi="Times New Roman" w:cs="Times New Roman"/>
          <w:color w:val="000000"/>
          <w:kern w:val="0"/>
          <w14:ligatures w14:val="none"/>
        </w:rPr>
        <w:t>scalandrino</w:t>
      </w:r>
      <w:proofErr w:type="spellEnd"/>
      <w:r w:rsidRPr="006678A6">
        <w:rPr>
          <w:rFonts w:ascii="Times New Roman" w:hAnsi="Times New Roman" w:cs="Times New Roman"/>
          <w:color w:val="000000"/>
          <w:kern w:val="0"/>
          <w14:ligatures w14:val="none"/>
        </w:rPr>
        <w:t>, incontrando un’altra sorgente. Da qui si prende nuovamente a destra in decisa salita, addentrandosi in un bosco fitto e ombroso e seguendo i segnavia.</w:t>
      </w:r>
    </w:p>
    <w:p w14:paraId="01DBF174"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Comincia così la salita di </w:t>
      </w:r>
      <w:r w:rsidRPr="006678A6">
        <w:rPr>
          <w:rFonts w:ascii="Times New Roman" w:hAnsi="Times New Roman" w:cs="Times New Roman"/>
          <w:b/>
          <w:bCs/>
          <w:color w:val="000000"/>
          <w:kern w:val="0"/>
          <w14:ligatures w14:val="none"/>
        </w:rPr>
        <w:t>Scala ’e Sa Marra</w:t>
      </w:r>
      <w:r w:rsidRPr="006678A6">
        <w:rPr>
          <w:rFonts w:ascii="Times New Roman" w:hAnsi="Times New Roman" w:cs="Times New Roman"/>
          <w:color w:val="000000"/>
          <w:kern w:val="0"/>
          <w14:ligatures w14:val="none"/>
        </w:rPr>
        <w:t xml:space="preserve">. Man mano che si sale, la vegetazione cambia: compaiono frassini </w:t>
      </w:r>
      <w:proofErr w:type="spellStart"/>
      <w:r w:rsidRPr="006678A6">
        <w:rPr>
          <w:rFonts w:ascii="Times New Roman" w:hAnsi="Times New Roman" w:cs="Times New Roman"/>
          <w:color w:val="000000"/>
          <w:kern w:val="0"/>
          <w14:ligatures w14:val="none"/>
        </w:rPr>
        <w:t>ornielli</w:t>
      </w:r>
      <w:proofErr w:type="spellEnd"/>
      <w:r w:rsidRPr="006678A6">
        <w:rPr>
          <w:rFonts w:ascii="Times New Roman" w:hAnsi="Times New Roman" w:cs="Times New Roman"/>
          <w:color w:val="000000"/>
          <w:kern w:val="0"/>
          <w14:ligatures w14:val="none"/>
        </w:rPr>
        <w:t>, alcuni ontani e soprattutto carpini neri, poco frequenti sulle montagne sarde.</w:t>
      </w:r>
    </w:p>
    <w:p w14:paraId="6DCA952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Più in alto i tornanti si restringono, tagliando i ghiaioni. Sulla sinistra si distinguono le pareti rocciose, interrotte da grandi cenge. Qui si trova il lungo passaggio noto come </w:t>
      </w:r>
      <w:r w:rsidRPr="006678A6">
        <w:rPr>
          <w:rFonts w:ascii="Times New Roman" w:hAnsi="Times New Roman" w:cs="Times New Roman"/>
          <w:b/>
          <w:bCs/>
          <w:color w:val="000000"/>
          <w:kern w:val="0"/>
          <w14:ligatures w14:val="none"/>
        </w:rPr>
        <w:t xml:space="preserve">Su </w:t>
      </w:r>
      <w:proofErr w:type="spellStart"/>
      <w:r w:rsidRPr="006678A6">
        <w:rPr>
          <w:rFonts w:ascii="Times New Roman" w:hAnsi="Times New Roman" w:cs="Times New Roman"/>
          <w:b/>
          <w:bCs/>
          <w:color w:val="000000"/>
          <w:kern w:val="0"/>
          <w14:ligatures w14:val="none"/>
        </w:rPr>
        <w:t>Passu</w:t>
      </w:r>
      <w:proofErr w:type="spellEnd"/>
      <w:r w:rsidRPr="006678A6">
        <w:rPr>
          <w:rFonts w:ascii="Times New Roman" w:hAnsi="Times New Roman" w:cs="Times New Roman"/>
          <w:b/>
          <w:bCs/>
          <w:color w:val="000000"/>
          <w:kern w:val="0"/>
          <w14:ligatures w14:val="none"/>
        </w:rPr>
        <w:t xml:space="preserve"> </w:t>
      </w:r>
      <w:proofErr w:type="spellStart"/>
      <w:r w:rsidRPr="006678A6">
        <w:rPr>
          <w:rFonts w:ascii="Times New Roman" w:hAnsi="Times New Roman" w:cs="Times New Roman"/>
          <w:b/>
          <w:bCs/>
          <w:color w:val="000000"/>
          <w:kern w:val="0"/>
          <w14:ligatures w14:val="none"/>
        </w:rPr>
        <w:t>Malu</w:t>
      </w:r>
      <w:proofErr w:type="spellEnd"/>
      <w:r w:rsidRPr="006678A6">
        <w:rPr>
          <w:rFonts w:ascii="Times New Roman" w:hAnsi="Times New Roman" w:cs="Times New Roman"/>
          <w:color w:val="000000"/>
          <w:kern w:val="0"/>
          <w14:ligatures w14:val="none"/>
        </w:rPr>
        <w:t>, un traverso che taglia le pareti esposte a nord e dove non è raro osservare, tra le fronde, il volo alto e maestoso di una coppia di aquile.</w:t>
      </w:r>
    </w:p>
    <w:p w14:paraId="0FC7F05B"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Si raggiunge infine uno stretto canale, che viene superato attraverso piccoli tornanti fino al termine della scala. Sulla sinistra, una roccia aggettante offre un eccellente punto panoramico sul Gennargentu e sulle prime propaggini del </w:t>
      </w:r>
      <w:proofErr w:type="spellStart"/>
      <w:r w:rsidRPr="006678A6">
        <w:rPr>
          <w:rFonts w:ascii="Times New Roman" w:hAnsi="Times New Roman" w:cs="Times New Roman"/>
          <w:color w:val="000000"/>
          <w:kern w:val="0"/>
          <w14:ligatures w14:val="none"/>
        </w:rPr>
        <w:t>Supramonte</w:t>
      </w:r>
      <w:proofErr w:type="spellEnd"/>
      <w:r w:rsidRPr="006678A6">
        <w:rPr>
          <w:rFonts w:ascii="Times New Roman" w:hAnsi="Times New Roman" w:cs="Times New Roman"/>
          <w:color w:val="000000"/>
          <w:kern w:val="0"/>
          <w14:ligatures w14:val="none"/>
        </w:rPr>
        <w:t xml:space="preserve">, fino al </w:t>
      </w:r>
      <w:proofErr w:type="spellStart"/>
      <w:r w:rsidRPr="006678A6">
        <w:rPr>
          <w:rFonts w:ascii="Times New Roman" w:hAnsi="Times New Roman" w:cs="Times New Roman"/>
          <w:color w:val="000000"/>
          <w:kern w:val="0"/>
          <w14:ligatures w14:val="none"/>
        </w:rPr>
        <w:t>taccu</w:t>
      </w:r>
      <w:proofErr w:type="spellEnd"/>
      <w:r w:rsidRPr="006678A6">
        <w:rPr>
          <w:rFonts w:ascii="Times New Roman" w:hAnsi="Times New Roman" w:cs="Times New Roman"/>
          <w:color w:val="000000"/>
          <w:kern w:val="0"/>
          <w14:ligatures w14:val="none"/>
        </w:rPr>
        <w:t xml:space="preserve"> di Monte </w:t>
      </w:r>
      <w:proofErr w:type="spellStart"/>
      <w:r w:rsidRPr="006678A6">
        <w:rPr>
          <w:rFonts w:ascii="Times New Roman" w:hAnsi="Times New Roman" w:cs="Times New Roman"/>
          <w:color w:val="000000"/>
          <w:kern w:val="0"/>
          <w14:ligatures w14:val="none"/>
        </w:rPr>
        <w:t>Novu</w:t>
      </w:r>
      <w:proofErr w:type="spellEnd"/>
      <w:r w:rsidRPr="006678A6">
        <w:rPr>
          <w:rFonts w:ascii="Times New Roman" w:hAnsi="Times New Roman" w:cs="Times New Roman"/>
          <w:color w:val="000000"/>
          <w:kern w:val="0"/>
          <w14:ligatures w14:val="none"/>
        </w:rPr>
        <w:t>.</w:t>
      </w:r>
    </w:p>
    <w:p w14:paraId="045C838B"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Si supera uno </w:t>
      </w:r>
      <w:proofErr w:type="spellStart"/>
      <w:r w:rsidRPr="006678A6">
        <w:rPr>
          <w:rFonts w:ascii="Times New Roman" w:hAnsi="Times New Roman" w:cs="Times New Roman"/>
          <w:color w:val="000000"/>
          <w:kern w:val="0"/>
          <w14:ligatures w14:val="none"/>
        </w:rPr>
        <w:t>scalandrino</w:t>
      </w:r>
      <w:proofErr w:type="spellEnd"/>
      <w:r w:rsidRPr="006678A6">
        <w:rPr>
          <w:rFonts w:ascii="Times New Roman" w:hAnsi="Times New Roman" w:cs="Times New Roman"/>
          <w:color w:val="000000"/>
          <w:kern w:val="0"/>
          <w14:ligatures w14:val="none"/>
        </w:rPr>
        <w:t xml:space="preserve"> e si comincia a scendere seguendo le indicazioni per </w:t>
      </w:r>
      <w:r w:rsidRPr="006678A6">
        <w:rPr>
          <w:rFonts w:ascii="Times New Roman" w:hAnsi="Times New Roman" w:cs="Times New Roman"/>
          <w:b/>
          <w:bCs/>
          <w:color w:val="000000"/>
          <w:kern w:val="0"/>
          <w14:ligatures w14:val="none"/>
        </w:rPr>
        <w:t>S’Ilixi ’e Canali</w:t>
      </w:r>
      <w:r w:rsidRPr="006678A6">
        <w:rPr>
          <w:rFonts w:ascii="Times New Roman" w:hAnsi="Times New Roman" w:cs="Times New Roman"/>
          <w:color w:val="000000"/>
          <w:kern w:val="0"/>
          <w14:ligatures w14:val="none"/>
        </w:rPr>
        <w:t>, mantenendo una recinzione sulla sinistra. Giunti in piano, il sentiero diventa una sterrata che serpeggia inizialmente verso ovest e poi piega decisamente a sud.</w:t>
      </w:r>
    </w:p>
    <w:p w14:paraId="6C2F0C9D"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Dopo una lieve discesa, una radura rivela improvvisamente la maestosità di </w:t>
      </w:r>
      <w:r w:rsidRPr="006678A6">
        <w:rPr>
          <w:rFonts w:ascii="Times New Roman" w:hAnsi="Times New Roman" w:cs="Times New Roman"/>
          <w:b/>
          <w:bCs/>
          <w:color w:val="000000"/>
          <w:kern w:val="0"/>
          <w14:ligatures w14:val="none"/>
        </w:rPr>
        <w:t>S’Ilixi ’e Canali</w:t>
      </w:r>
      <w:r w:rsidRPr="006678A6">
        <w:rPr>
          <w:rFonts w:ascii="Times New Roman" w:hAnsi="Times New Roman" w:cs="Times New Roman"/>
          <w:color w:val="000000"/>
          <w:kern w:val="0"/>
          <w14:ligatures w14:val="none"/>
        </w:rPr>
        <w:t>. Una recinzione in legno circonda il patriarca e alcuni pannelli informativi ne raccontano la storia.</w:t>
      </w:r>
    </w:p>
    <w:p w14:paraId="6403C7D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Si torna quindi indietro per alcune decine di metri sulla sterrata appena percorsa. Quando questa piega decisamente a destra, si individua sulla sinistra una carraia non segnalata: una deviazione poco evidente al bivio, ma ben marcata una volta imboccata.</w:t>
      </w:r>
    </w:p>
    <w:p w14:paraId="00155C3F"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La carraia sale con decisione, lasciando sulla destra una struttura in muratura a secco di difficile interpretazione. Si continua a guadagnare quota lungo un’evidente carrareccia dei carbonai, mantenendo orientativamente la direzione </w:t>
      </w:r>
      <w:proofErr w:type="spellStart"/>
      <w:r w:rsidRPr="006678A6">
        <w:rPr>
          <w:rFonts w:ascii="Times New Roman" w:hAnsi="Times New Roman" w:cs="Times New Roman"/>
          <w:color w:val="000000"/>
          <w:kern w:val="0"/>
          <w14:ligatures w14:val="none"/>
        </w:rPr>
        <w:t>nord-nordovest</w:t>
      </w:r>
      <w:proofErr w:type="spellEnd"/>
      <w:r w:rsidRPr="006678A6">
        <w:rPr>
          <w:rFonts w:ascii="Times New Roman" w:hAnsi="Times New Roman" w:cs="Times New Roman"/>
          <w:color w:val="000000"/>
          <w:kern w:val="0"/>
          <w14:ligatures w14:val="none"/>
        </w:rPr>
        <w:t>.</w:t>
      </w:r>
    </w:p>
    <w:p w14:paraId="4E807CA8"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Si raggiunge infine la cresta delle pareti che precipitano verso il </w:t>
      </w:r>
      <w:proofErr w:type="spellStart"/>
      <w:r w:rsidRPr="006678A6">
        <w:rPr>
          <w:rFonts w:ascii="Times New Roman" w:hAnsi="Times New Roman" w:cs="Times New Roman"/>
          <w:color w:val="000000"/>
          <w:kern w:val="0"/>
          <w14:ligatures w14:val="none"/>
        </w:rPr>
        <w:t>Flumendosa</w:t>
      </w:r>
      <w:proofErr w:type="spellEnd"/>
      <w:r w:rsidRPr="006678A6">
        <w:rPr>
          <w:rFonts w:ascii="Times New Roman" w:hAnsi="Times New Roman" w:cs="Times New Roman"/>
          <w:color w:val="000000"/>
          <w:kern w:val="0"/>
          <w14:ligatures w14:val="none"/>
        </w:rPr>
        <w:t xml:space="preserve"> e la si costeggia leggermente verso sinistra, mantenendosi a qualche decina di metri dal bordo. La carraia diventa gradualmente meno evidente fino a scomparire attorno a quota 1175 m.</w:t>
      </w:r>
    </w:p>
    <w:p w14:paraId="323B1379"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Da questo punto ogni traccia sembra cancellata dal tempo e dal passaggio degli animali selvatici. Si svolta però a destra, affrontando una salita molto ripida verso la cima di </w:t>
      </w:r>
      <w:proofErr w:type="spellStart"/>
      <w:r w:rsidRPr="006678A6">
        <w:rPr>
          <w:rFonts w:ascii="Times New Roman" w:hAnsi="Times New Roman" w:cs="Times New Roman"/>
          <w:b/>
          <w:bCs/>
          <w:color w:val="000000"/>
          <w:kern w:val="0"/>
          <w14:ligatures w14:val="none"/>
        </w:rPr>
        <w:t>Pitzu</w:t>
      </w:r>
      <w:proofErr w:type="spellEnd"/>
      <w:r w:rsidRPr="006678A6">
        <w:rPr>
          <w:rFonts w:ascii="Times New Roman" w:hAnsi="Times New Roman" w:cs="Times New Roman"/>
          <w:b/>
          <w:bCs/>
          <w:color w:val="000000"/>
          <w:kern w:val="0"/>
          <w14:ligatures w14:val="none"/>
        </w:rPr>
        <w:t xml:space="preserve"> </w:t>
      </w:r>
      <w:proofErr w:type="spellStart"/>
      <w:r w:rsidRPr="006678A6">
        <w:rPr>
          <w:rFonts w:ascii="Times New Roman" w:hAnsi="Times New Roman" w:cs="Times New Roman"/>
          <w:b/>
          <w:bCs/>
          <w:color w:val="000000"/>
          <w:kern w:val="0"/>
          <w14:ligatures w14:val="none"/>
        </w:rPr>
        <w:t>Andriotu</w:t>
      </w:r>
      <w:proofErr w:type="spellEnd"/>
      <w:r w:rsidRPr="006678A6">
        <w:rPr>
          <w:rFonts w:ascii="Times New Roman" w:hAnsi="Times New Roman" w:cs="Times New Roman"/>
          <w:color w:val="000000"/>
          <w:kern w:val="0"/>
          <w14:ligatures w14:val="none"/>
        </w:rPr>
        <w:t xml:space="preserve">, ben riconoscibile più in alto in direzione </w:t>
      </w:r>
      <w:proofErr w:type="spellStart"/>
      <w:r w:rsidRPr="006678A6">
        <w:rPr>
          <w:rFonts w:ascii="Times New Roman" w:hAnsi="Times New Roman" w:cs="Times New Roman"/>
          <w:color w:val="000000"/>
          <w:kern w:val="0"/>
          <w14:ligatures w14:val="none"/>
        </w:rPr>
        <w:t>nordovest</w:t>
      </w:r>
      <w:proofErr w:type="spellEnd"/>
      <w:r w:rsidRPr="006678A6">
        <w:rPr>
          <w:rFonts w:ascii="Times New Roman" w:hAnsi="Times New Roman" w:cs="Times New Roman"/>
          <w:color w:val="000000"/>
          <w:kern w:val="0"/>
          <w14:ligatures w14:val="none"/>
        </w:rPr>
        <w:t>.</w:t>
      </w:r>
    </w:p>
    <w:p w14:paraId="1F66D34A"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La cima è costituita da un bastione isolato, circondato da piccole pareti rocciose alte 3-4 metri. Tra la sommità e le pareti maggiori, a picco sulla vallata, si apre una larga cengia rocciosa dove sono evidenti i segni del passaggio di uomini e animali.</w:t>
      </w:r>
    </w:p>
    <w:p w14:paraId="46C4788D"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Questa cengia è particolarmente frequentata da daini e mufloni che, soprattutto durante l’estate, vi trovano riparo nelle ore più calde. È un luogo isolato e prezioso che ripaga ampiamente della fatica necessaria per raggiungerlo.</w:t>
      </w:r>
    </w:p>
    <w:p w14:paraId="7A519BAD"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La cengia si trasforma in un ampio terrazzo panoramico con una vista spettacolare sul Nuraghe </w:t>
      </w:r>
      <w:proofErr w:type="spellStart"/>
      <w:r w:rsidRPr="006678A6">
        <w:rPr>
          <w:rFonts w:ascii="Times New Roman" w:hAnsi="Times New Roman" w:cs="Times New Roman"/>
          <w:color w:val="000000"/>
          <w:kern w:val="0"/>
          <w14:ligatures w14:val="none"/>
        </w:rPr>
        <w:t>Ardasai</w:t>
      </w:r>
      <w:proofErr w:type="spellEnd"/>
      <w:r w:rsidRPr="006678A6">
        <w:rPr>
          <w:rFonts w:ascii="Times New Roman" w:hAnsi="Times New Roman" w:cs="Times New Roman"/>
          <w:color w:val="000000"/>
          <w:kern w:val="0"/>
          <w14:ligatures w14:val="none"/>
        </w:rPr>
        <w:t xml:space="preserve">, sul Gennargentu, sul </w:t>
      </w:r>
      <w:proofErr w:type="spellStart"/>
      <w:r w:rsidRPr="006678A6">
        <w:rPr>
          <w:rFonts w:ascii="Times New Roman" w:hAnsi="Times New Roman" w:cs="Times New Roman"/>
          <w:color w:val="000000"/>
          <w:kern w:val="0"/>
          <w14:ligatures w14:val="none"/>
        </w:rPr>
        <w:t>Flumendosa</w:t>
      </w:r>
      <w:proofErr w:type="spellEnd"/>
      <w:r w:rsidRPr="006678A6">
        <w:rPr>
          <w:rFonts w:ascii="Times New Roman" w:hAnsi="Times New Roman" w:cs="Times New Roman"/>
          <w:color w:val="000000"/>
          <w:kern w:val="0"/>
          <w14:ligatures w14:val="none"/>
        </w:rPr>
        <w:t xml:space="preserve"> e sul vicino Monte </w:t>
      </w:r>
      <w:proofErr w:type="spellStart"/>
      <w:r w:rsidRPr="006678A6">
        <w:rPr>
          <w:rFonts w:ascii="Times New Roman" w:hAnsi="Times New Roman" w:cs="Times New Roman"/>
          <w:color w:val="000000"/>
          <w:kern w:val="0"/>
          <w14:ligatures w14:val="none"/>
        </w:rPr>
        <w:t>Perdedu</w:t>
      </w:r>
      <w:proofErr w:type="spellEnd"/>
      <w:r w:rsidRPr="006678A6">
        <w:rPr>
          <w:rFonts w:ascii="Times New Roman" w:hAnsi="Times New Roman" w:cs="Times New Roman"/>
          <w:color w:val="000000"/>
          <w:kern w:val="0"/>
          <w14:ligatures w14:val="none"/>
        </w:rPr>
        <w:t xml:space="preserve">. In lontananza si distinguono persino le vette del </w:t>
      </w:r>
      <w:proofErr w:type="spellStart"/>
      <w:r w:rsidRPr="006678A6">
        <w:rPr>
          <w:rFonts w:ascii="Times New Roman" w:hAnsi="Times New Roman" w:cs="Times New Roman"/>
          <w:color w:val="000000"/>
          <w:kern w:val="0"/>
          <w14:ligatures w14:val="none"/>
        </w:rPr>
        <w:t>Linas</w:t>
      </w:r>
      <w:proofErr w:type="spellEnd"/>
      <w:r w:rsidRPr="006678A6">
        <w:rPr>
          <w:rFonts w:ascii="Times New Roman" w:hAnsi="Times New Roman" w:cs="Times New Roman"/>
          <w:color w:val="000000"/>
          <w:kern w:val="0"/>
          <w14:ligatures w14:val="none"/>
        </w:rPr>
        <w:t>.</w:t>
      </w:r>
    </w:p>
    <w:p w14:paraId="27CE2F9D"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La traccia si sposta a sinistra e conduce a una sorta di piccolo valico dove, tra le peonie, si distinguono alcuni grandi lecci. Dopo poche decine di metri si incontra una traccia più ampia proveniente da destra.</w:t>
      </w:r>
    </w:p>
    <w:p w14:paraId="2C0565F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La si segue inizialmente verso sud, poi verso ovest, mantenendo la quota con alcuni saliscendi. La traccia si rivela essere una pista di esbosco con diversi incroci: si continua lungo quella più evidente, mantenendo la direzione ovest e iniziando una decisa discesa lungo una larga dorsale arrotondata coperta da un bosco rado.</w:t>
      </w:r>
    </w:p>
    <w:p w14:paraId="66248219"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La strada diventa progressivamente più evidente e, perdendo quota, attraversa un bosco sempre più fitto fino a dirigersi nettamente verso sud. Si raggiunge infine una zona pianeggiante dove il percorso serpeggia tra isolati affioramenti rocciosi, sotto un bosco suggestivo e ombroso.</w:t>
      </w:r>
    </w:p>
    <w:p w14:paraId="219FF816"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Ci si trova nella zona di </w:t>
      </w:r>
      <w:proofErr w:type="spellStart"/>
      <w:r w:rsidRPr="006678A6">
        <w:rPr>
          <w:rFonts w:ascii="Times New Roman" w:hAnsi="Times New Roman" w:cs="Times New Roman"/>
          <w:color w:val="000000"/>
          <w:kern w:val="0"/>
          <w14:ligatures w14:val="none"/>
        </w:rPr>
        <w:t>Gersadili</w:t>
      </w:r>
      <w:proofErr w:type="spellEnd"/>
      <w:r w:rsidRPr="006678A6">
        <w:rPr>
          <w:rFonts w:ascii="Times New Roman" w:hAnsi="Times New Roman" w:cs="Times New Roman"/>
          <w:color w:val="000000"/>
          <w:kern w:val="0"/>
          <w14:ligatures w14:val="none"/>
        </w:rPr>
        <w:t>. Il sentiero esce dal bosco nei pressi di una grande radura, dove si riconosce un deposito d’acqua. Poco più avanti una sorgente consente di rifornire le borracce.</w:t>
      </w:r>
    </w:p>
    <w:p w14:paraId="10FD3944"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 xml:space="preserve">Qui si incontra anche la strada asfaltata per </w:t>
      </w:r>
      <w:proofErr w:type="spellStart"/>
      <w:r w:rsidRPr="006678A6">
        <w:rPr>
          <w:rFonts w:ascii="Times New Roman" w:hAnsi="Times New Roman" w:cs="Times New Roman"/>
          <w:color w:val="000000"/>
          <w:kern w:val="0"/>
          <w14:ligatures w14:val="none"/>
        </w:rPr>
        <w:t>Montarbu</w:t>
      </w:r>
      <w:proofErr w:type="spellEnd"/>
      <w:r w:rsidRPr="006678A6">
        <w:rPr>
          <w:rFonts w:ascii="Times New Roman" w:hAnsi="Times New Roman" w:cs="Times New Roman"/>
          <w:color w:val="000000"/>
          <w:kern w:val="0"/>
          <w14:ligatures w14:val="none"/>
        </w:rPr>
        <w:t>: la si percorre verso destra per poche decine di metri, per poi imboccare ancora a destra una stradina sterrata in lieve salita e successivamente pianeggiante.</w:t>
      </w:r>
    </w:p>
    <w:p w14:paraId="5D8A8DF0"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La stradina corre parallela alla strada asfaltata, mantenendosi a quota più elevata. Proseguendo, si trasforma in sentiero e rientra nel bosco, attraversando un canale dove si incontrano i resti di alcuni grandi ovili.</w:t>
      </w:r>
    </w:p>
    <w:p w14:paraId="27741EC9"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Si mantiene la quota e si raggiunge il vasto </w:t>
      </w:r>
      <w:proofErr w:type="spellStart"/>
      <w:r w:rsidRPr="006678A6">
        <w:rPr>
          <w:rFonts w:ascii="Times New Roman" w:hAnsi="Times New Roman" w:cs="Times New Roman"/>
          <w:b/>
          <w:bCs/>
          <w:color w:val="000000"/>
          <w:kern w:val="0"/>
          <w14:ligatures w14:val="none"/>
        </w:rPr>
        <w:t>Campu</w:t>
      </w:r>
      <w:proofErr w:type="spellEnd"/>
      <w:r w:rsidRPr="006678A6">
        <w:rPr>
          <w:rFonts w:ascii="Times New Roman" w:hAnsi="Times New Roman" w:cs="Times New Roman"/>
          <w:b/>
          <w:bCs/>
          <w:color w:val="000000"/>
          <w:kern w:val="0"/>
          <w14:ligatures w14:val="none"/>
        </w:rPr>
        <w:t xml:space="preserve"> di Sa Pauli</w:t>
      </w:r>
      <w:r w:rsidRPr="006678A6">
        <w:rPr>
          <w:rFonts w:ascii="Times New Roman" w:hAnsi="Times New Roman" w:cs="Times New Roman"/>
          <w:color w:val="000000"/>
          <w:kern w:val="0"/>
          <w14:ligatures w14:val="none"/>
        </w:rPr>
        <w:t>, ricco di testimonianze archeologiche. Qui, oltre alle vacche al pascolo, è frequente osservare daini e mufloni.</w:t>
      </w:r>
    </w:p>
    <w:p w14:paraId="2CCDBC65"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Una serie di pietre e segnavia indica un ripido sentiero che si stacca verso destra. Lo si segue costeggiando l’ingresso della Grotta di Pauli, protetto dall’ombra di un grande tasso.</w:t>
      </w:r>
    </w:p>
    <w:p w14:paraId="6BC12B15"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La traccia entra nel bosco e sale ripidamente fino a un valico, per poi spostarsi sulla destra. Qui si incontra un bivio ben segnalato. Vale la pena affrontare un’ultima salita per raggiungere il sito archeologico di </w:t>
      </w:r>
      <w:r w:rsidRPr="006678A6">
        <w:rPr>
          <w:rFonts w:ascii="Times New Roman" w:hAnsi="Times New Roman" w:cs="Times New Roman"/>
          <w:b/>
          <w:bCs/>
          <w:color w:val="000000"/>
          <w:kern w:val="0"/>
          <w14:ligatures w14:val="none"/>
        </w:rPr>
        <w:t xml:space="preserve">Serra Su </w:t>
      </w:r>
      <w:proofErr w:type="spellStart"/>
      <w:r w:rsidRPr="006678A6">
        <w:rPr>
          <w:rFonts w:ascii="Times New Roman" w:hAnsi="Times New Roman" w:cs="Times New Roman"/>
          <w:b/>
          <w:bCs/>
          <w:color w:val="000000"/>
          <w:kern w:val="0"/>
          <w14:ligatures w14:val="none"/>
        </w:rPr>
        <w:t>Casteddu</w:t>
      </w:r>
      <w:proofErr w:type="spellEnd"/>
      <w:r w:rsidRPr="006678A6">
        <w:rPr>
          <w:rFonts w:ascii="Times New Roman" w:hAnsi="Times New Roman" w:cs="Times New Roman"/>
          <w:color w:val="000000"/>
          <w:kern w:val="0"/>
          <w14:ligatures w14:val="none"/>
        </w:rPr>
        <w:t>.</w:t>
      </w:r>
    </w:p>
    <w:p w14:paraId="6C9EADE7"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Una lunga cresta rocciosa, accessibile attraverso passaggi obbligati, permette di visitare i resti di alcune capanne poste in una posizione straordinariamente panoramica.</w:t>
      </w:r>
    </w:p>
    <w:p w14:paraId="1E8258B4"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Si ritorna quindi al bivio e si scende verso sinistra lungo un sentiero evidente. Un eccezionale bosco di tassi accompagna il percorso, insieme alle immancabili peonie.</w:t>
      </w:r>
    </w:p>
    <w:p w14:paraId="0991A685" w14:textId="77777777" w:rsidR="006678A6" w:rsidRPr="006678A6" w:rsidRDefault="006678A6" w:rsidP="006678A6">
      <w:pPr>
        <w:spacing w:before="100" w:beforeAutospacing="1" w:after="100" w:afterAutospacing="1" w:line="240" w:lineRule="auto"/>
        <w:rPr>
          <w:rFonts w:ascii="Times New Roman" w:hAnsi="Times New Roman" w:cs="Times New Roman"/>
          <w:color w:val="000000"/>
          <w:kern w:val="0"/>
          <w14:ligatures w14:val="none"/>
        </w:rPr>
      </w:pPr>
      <w:r w:rsidRPr="006678A6">
        <w:rPr>
          <w:rFonts w:ascii="Times New Roman" w:hAnsi="Times New Roman" w:cs="Times New Roman"/>
          <w:color w:val="000000"/>
          <w:kern w:val="0"/>
          <w14:ligatures w14:val="none"/>
        </w:rPr>
        <w:t>Infine si giunge al maestoso </w:t>
      </w:r>
      <w:r w:rsidRPr="006678A6">
        <w:rPr>
          <w:rFonts w:ascii="Times New Roman" w:hAnsi="Times New Roman" w:cs="Times New Roman"/>
          <w:b/>
          <w:bCs/>
          <w:color w:val="000000"/>
          <w:kern w:val="0"/>
          <w14:ligatures w14:val="none"/>
        </w:rPr>
        <w:t xml:space="preserve">Nuraghe </w:t>
      </w:r>
      <w:proofErr w:type="spellStart"/>
      <w:r w:rsidRPr="006678A6">
        <w:rPr>
          <w:rFonts w:ascii="Times New Roman" w:hAnsi="Times New Roman" w:cs="Times New Roman"/>
          <w:b/>
          <w:bCs/>
          <w:color w:val="000000"/>
          <w:kern w:val="0"/>
          <w14:ligatures w14:val="none"/>
        </w:rPr>
        <w:t>Ardasai</w:t>
      </w:r>
      <w:proofErr w:type="spellEnd"/>
      <w:r w:rsidRPr="006678A6">
        <w:rPr>
          <w:rFonts w:ascii="Times New Roman" w:hAnsi="Times New Roman" w:cs="Times New Roman"/>
          <w:color w:val="000000"/>
          <w:kern w:val="0"/>
          <w14:ligatures w14:val="none"/>
        </w:rPr>
        <w:t xml:space="preserve">, simbolo di </w:t>
      </w:r>
      <w:proofErr w:type="spellStart"/>
      <w:r w:rsidRPr="006678A6">
        <w:rPr>
          <w:rFonts w:ascii="Times New Roman" w:hAnsi="Times New Roman" w:cs="Times New Roman"/>
          <w:color w:val="000000"/>
          <w:kern w:val="0"/>
          <w14:ligatures w14:val="none"/>
        </w:rPr>
        <w:t>Seui</w:t>
      </w:r>
      <w:proofErr w:type="spellEnd"/>
      <w:r w:rsidRPr="006678A6">
        <w:rPr>
          <w:rFonts w:ascii="Times New Roman" w:hAnsi="Times New Roman" w:cs="Times New Roman"/>
          <w:color w:val="000000"/>
          <w:kern w:val="0"/>
          <w14:ligatures w14:val="none"/>
        </w:rPr>
        <w:t>, dove ritroveremo le nostre auto e dove l’escursione giungerà al termine.</w:t>
      </w:r>
    </w:p>
    <w:p w14:paraId="422AB33A" w14:textId="77777777" w:rsidR="00F1141E" w:rsidRPr="00F1141E" w:rsidRDefault="00F1141E" w:rsidP="00F1141E">
      <w:pPr>
        <w:spacing w:before="100" w:beforeAutospacing="1" w:after="100" w:afterAutospacing="1" w:line="240" w:lineRule="auto"/>
        <w:rPr>
          <w:rFonts w:ascii="Times New Roman" w:hAnsi="Times New Roman" w:cs="Times New Roman"/>
          <w:color w:val="000000"/>
          <w:kern w:val="0"/>
          <w14:ligatures w14:val="none"/>
        </w:rPr>
      </w:pPr>
      <w:r w:rsidRPr="00F1141E">
        <w:rPr>
          <w:rFonts w:ascii="Times New Roman" w:hAnsi="Times New Roman" w:cs="Times New Roman"/>
          <w:b/>
          <w:bCs/>
          <w:color w:val="000000"/>
          <w:kern w:val="0"/>
          <w14:ligatures w14:val="none"/>
        </w:rPr>
        <w:t>Referenti per le adesioni:</w:t>
      </w:r>
    </w:p>
    <w:p w14:paraId="7B2A7D87" w14:textId="77777777" w:rsidR="00F1141E" w:rsidRPr="00F1141E" w:rsidRDefault="00F1141E" w:rsidP="00F1141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1141E">
        <w:rPr>
          <w:rFonts w:ascii="Times New Roman" w:eastAsia="Times New Roman" w:hAnsi="Times New Roman" w:cs="Times New Roman"/>
          <w:b/>
          <w:bCs/>
          <w:color w:val="000000"/>
          <w:kern w:val="0"/>
          <w14:ligatures w14:val="none"/>
        </w:rPr>
        <w:t>Pasquale Muscau</w:t>
      </w:r>
      <w:r w:rsidRPr="00F1141E">
        <w:rPr>
          <w:rFonts w:ascii="Times New Roman" w:eastAsia="Times New Roman" w:hAnsi="Times New Roman" w:cs="Times New Roman"/>
          <w:color w:val="000000"/>
          <w:kern w:val="0"/>
          <w14:ligatures w14:val="none"/>
        </w:rPr>
        <w:t> – cell. </w:t>
      </w:r>
      <w:r w:rsidRPr="00F1141E">
        <w:rPr>
          <w:rFonts w:ascii="Times New Roman" w:eastAsia="Times New Roman" w:hAnsi="Times New Roman" w:cs="Times New Roman"/>
          <w:b/>
          <w:bCs/>
          <w:color w:val="000000"/>
          <w:kern w:val="0"/>
          <w14:ligatures w14:val="none"/>
        </w:rPr>
        <w:t>347 069 1623</w:t>
      </w:r>
    </w:p>
    <w:p w14:paraId="281E8C7F" w14:textId="77777777" w:rsidR="00F1141E" w:rsidRPr="00F1141E" w:rsidRDefault="00F1141E" w:rsidP="00F1141E">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F1141E">
        <w:rPr>
          <w:rFonts w:ascii="Times New Roman" w:eastAsia="Times New Roman" w:hAnsi="Times New Roman" w:cs="Times New Roman"/>
          <w:b/>
          <w:bCs/>
          <w:color w:val="000000"/>
          <w:kern w:val="0"/>
          <w14:ligatures w14:val="none"/>
        </w:rPr>
        <w:t>Luca Dettori</w:t>
      </w:r>
      <w:r w:rsidRPr="00F1141E">
        <w:rPr>
          <w:rFonts w:ascii="Times New Roman" w:eastAsia="Times New Roman" w:hAnsi="Times New Roman" w:cs="Times New Roman"/>
          <w:color w:val="000000"/>
          <w:kern w:val="0"/>
          <w14:ligatures w14:val="none"/>
        </w:rPr>
        <w:t> – cell. </w:t>
      </w:r>
      <w:r w:rsidRPr="00F1141E">
        <w:rPr>
          <w:rFonts w:ascii="Times New Roman" w:eastAsia="Times New Roman" w:hAnsi="Times New Roman" w:cs="Times New Roman"/>
          <w:b/>
          <w:bCs/>
          <w:color w:val="000000"/>
          <w:kern w:val="0"/>
          <w14:ligatures w14:val="none"/>
        </w:rPr>
        <w:t>338 343 9135</w:t>
      </w:r>
    </w:p>
    <w:p w14:paraId="2D5B48A4" w14:textId="77777777" w:rsidR="006678A6" w:rsidRDefault="006678A6"/>
    <w:sectPr w:rsidR="006678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0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65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A6"/>
    <w:rsid w:val="006678A6"/>
    <w:rsid w:val="00827865"/>
    <w:rsid w:val="00950484"/>
    <w:rsid w:val="00CF6F44"/>
    <w:rsid w:val="00F1141E"/>
    <w:rsid w:val="00F21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D08F9D"/>
  <w15:chartTrackingRefBased/>
  <w15:docId w15:val="{1FCB6805-A2B5-C846-8D60-264AF2B8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67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667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678A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678A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678A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678A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8A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8A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8A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8A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678A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678A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678A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678A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678A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8A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8A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8A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7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8A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78A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8A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8A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8A6"/>
    <w:rPr>
      <w:i/>
      <w:iCs/>
      <w:color w:val="404040" w:themeColor="text1" w:themeTint="BF"/>
    </w:rPr>
  </w:style>
  <w:style w:type="paragraph" w:styleId="Paragrafoelenco">
    <w:name w:val="List Paragraph"/>
    <w:basedOn w:val="Normale"/>
    <w:uiPriority w:val="34"/>
    <w:qFormat/>
    <w:rsid w:val="006678A6"/>
    <w:pPr>
      <w:ind w:left="720"/>
      <w:contextualSpacing/>
    </w:pPr>
  </w:style>
  <w:style w:type="character" w:styleId="Enfasiintensa">
    <w:name w:val="Intense Emphasis"/>
    <w:basedOn w:val="Carpredefinitoparagrafo"/>
    <w:uiPriority w:val="21"/>
    <w:qFormat/>
    <w:rsid w:val="006678A6"/>
    <w:rPr>
      <w:i/>
      <w:iCs/>
      <w:color w:val="2F5496" w:themeColor="accent1" w:themeShade="BF"/>
    </w:rPr>
  </w:style>
  <w:style w:type="paragraph" w:styleId="Citazioneintensa">
    <w:name w:val="Intense Quote"/>
    <w:basedOn w:val="Normale"/>
    <w:next w:val="Normale"/>
    <w:link w:val="CitazioneintensaCarattere"/>
    <w:uiPriority w:val="30"/>
    <w:qFormat/>
    <w:rsid w:val="00667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678A6"/>
    <w:rPr>
      <w:i/>
      <w:iCs/>
      <w:color w:val="2F5496" w:themeColor="accent1" w:themeShade="BF"/>
    </w:rPr>
  </w:style>
  <w:style w:type="character" w:styleId="Riferimentointenso">
    <w:name w:val="Intense Reference"/>
    <w:basedOn w:val="Carpredefinitoparagrafo"/>
    <w:uiPriority w:val="32"/>
    <w:qFormat/>
    <w:rsid w:val="006678A6"/>
    <w:rPr>
      <w:b/>
      <w:bCs/>
      <w:smallCaps/>
      <w:color w:val="2F5496" w:themeColor="accent1" w:themeShade="BF"/>
      <w:spacing w:val="5"/>
    </w:rPr>
  </w:style>
  <w:style w:type="paragraph" w:styleId="NormaleWeb">
    <w:name w:val="Normal (Web)"/>
    <w:basedOn w:val="Normale"/>
    <w:uiPriority w:val="99"/>
    <w:semiHidden/>
    <w:unhideWhenUsed/>
    <w:rsid w:val="006678A6"/>
    <w:pPr>
      <w:spacing w:before="100" w:beforeAutospacing="1" w:after="100" w:afterAutospacing="1" w:line="240" w:lineRule="auto"/>
    </w:pPr>
    <w:rPr>
      <w:rFonts w:ascii="Times New Roman" w:hAnsi="Times New Roman" w:cs="Times New Roman"/>
      <w:kern w:val="0"/>
      <w14:ligatures w14:val="none"/>
    </w:rPr>
  </w:style>
  <w:style w:type="character" w:styleId="Enfasigrassetto">
    <w:name w:val="Strong"/>
    <w:basedOn w:val="Carpredefinitoparagrafo"/>
    <w:uiPriority w:val="22"/>
    <w:qFormat/>
    <w:rsid w:val="006678A6"/>
    <w:rPr>
      <w:b/>
      <w:bCs/>
    </w:rPr>
  </w:style>
  <w:style w:type="character" w:customStyle="1" w:styleId="apple-converted-space">
    <w:name w:val="apple-converted-space"/>
    <w:basedOn w:val="Carpredefinitoparagrafo"/>
    <w:rsid w:val="006678A6"/>
  </w:style>
  <w:style w:type="character" w:styleId="Enfasicorsivo">
    <w:name w:val="Emphasis"/>
    <w:basedOn w:val="Carpredefinitoparagrafo"/>
    <w:uiPriority w:val="20"/>
    <w:qFormat/>
    <w:rsid w:val="006678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1532</Words>
  <Characters>8734</Characters>
  <Application>Microsoft Office Word</Application>
  <DocSecurity>0</DocSecurity>
  <Lines>72</Lines>
  <Paragraphs>20</Paragraphs>
  <ScaleCrop>false</ScaleCrop>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maxtu12@gmail.com</dc:creator>
  <cp:keywords/>
  <dc:description/>
  <cp:lastModifiedBy>maxtu12@gmail.com</cp:lastModifiedBy>
  <cp:revision>2</cp:revision>
  <dcterms:created xsi:type="dcterms:W3CDTF">2026-06-01T14:05:00Z</dcterms:created>
  <dcterms:modified xsi:type="dcterms:W3CDTF">2026-06-01T14:05:00Z</dcterms:modified>
</cp:coreProperties>
</file>